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C80706" w:rsidP="00C64049">
      <w:pPr>
        <w:contextualSpacing/>
        <w:rPr>
          <w:b/>
          <w:color w:val="000000"/>
          <w:szCs w:val="28"/>
        </w:rPr>
      </w:pPr>
      <w:r w:rsidRPr="00C80706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1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0F078F">
        <w:rPr>
          <w:b/>
          <w:color w:val="000000"/>
          <w:sz w:val="28"/>
          <w:szCs w:val="28"/>
        </w:rPr>
        <w:t>19</w:t>
      </w:r>
      <w:r w:rsidR="00BE0EB9">
        <w:rPr>
          <w:b/>
          <w:color w:val="000000"/>
          <w:sz w:val="28"/>
          <w:szCs w:val="28"/>
        </w:rPr>
        <w:t xml:space="preserve"> </w:t>
      </w:r>
      <w:r w:rsidRPr="00CF4A41">
        <w:rPr>
          <w:b/>
          <w:color w:val="000000"/>
          <w:sz w:val="28"/>
          <w:szCs w:val="28"/>
        </w:rPr>
        <w:t xml:space="preserve">-16 </w:t>
      </w:r>
    </w:p>
    <w:p w:rsidR="00C64049" w:rsidRPr="005C7EA7" w:rsidRDefault="00C64049" w:rsidP="00C64049">
      <w:pPr>
        <w:pStyle w:val="a6"/>
        <w:ind w:left="0"/>
        <w:jc w:val="both"/>
        <w:rPr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Большесельского МР об утверждении Муниципальной  программы </w:t>
      </w:r>
      <w:r w:rsidRPr="004C3280">
        <w:rPr>
          <w:b/>
          <w:sz w:val="28"/>
          <w:szCs w:val="28"/>
        </w:rPr>
        <w:t>«</w:t>
      </w:r>
      <w:r w:rsidR="00623E5E">
        <w:rPr>
          <w:b/>
          <w:sz w:val="28"/>
          <w:szCs w:val="28"/>
          <w:lang w:val="ru-RU"/>
        </w:rPr>
        <w:t xml:space="preserve">Развитие </w:t>
      </w:r>
      <w:r w:rsidR="00CA3C20">
        <w:rPr>
          <w:b/>
          <w:sz w:val="28"/>
          <w:szCs w:val="28"/>
          <w:lang w:val="ru-RU"/>
        </w:rPr>
        <w:t>образования и молодёжная политика</w:t>
      </w:r>
      <w:r w:rsidR="00623E5E">
        <w:rPr>
          <w:b/>
          <w:sz w:val="28"/>
          <w:szCs w:val="28"/>
          <w:lang w:val="ru-RU"/>
        </w:rPr>
        <w:t xml:space="preserve"> в</w:t>
      </w:r>
      <w:r w:rsidR="00E07A23">
        <w:rPr>
          <w:b/>
          <w:sz w:val="28"/>
          <w:szCs w:val="28"/>
          <w:lang w:val="ru-RU"/>
        </w:rPr>
        <w:t xml:space="preserve"> </w:t>
      </w:r>
      <w:r w:rsidR="00E07A23">
        <w:rPr>
          <w:b/>
          <w:sz w:val="28"/>
          <w:szCs w:val="28"/>
        </w:rPr>
        <w:t xml:space="preserve"> Большесельско</w:t>
      </w:r>
      <w:r w:rsidR="00623E5E">
        <w:rPr>
          <w:b/>
          <w:sz w:val="28"/>
          <w:szCs w:val="28"/>
          <w:lang w:val="ru-RU"/>
        </w:rPr>
        <w:t>м</w:t>
      </w:r>
      <w:r w:rsidR="00E07A23">
        <w:rPr>
          <w:b/>
          <w:sz w:val="28"/>
          <w:szCs w:val="28"/>
        </w:rPr>
        <w:t xml:space="preserve"> муниципально</w:t>
      </w:r>
      <w:r w:rsidR="00623E5E">
        <w:rPr>
          <w:b/>
          <w:sz w:val="28"/>
          <w:szCs w:val="28"/>
          <w:lang w:val="ru-RU"/>
        </w:rPr>
        <w:t>м</w:t>
      </w:r>
      <w:r w:rsidR="00E07A23">
        <w:rPr>
          <w:b/>
          <w:sz w:val="28"/>
          <w:szCs w:val="28"/>
        </w:rPr>
        <w:t xml:space="preserve"> район</w:t>
      </w:r>
      <w:r w:rsidR="00623E5E">
        <w:rPr>
          <w:b/>
          <w:sz w:val="28"/>
          <w:szCs w:val="28"/>
          <w:lang w:val="ru-RU"/>
        </w:rPr>
        <w:t>е</w:t>
      </w:r>
      <w:r w:rsidR="00E07A23">
        <w:rPr>
          <w:b/>
          <w:sz w:val="28"/>
          <w:szCs w:val="28"/>
        </w:rPr>
        <w:t>» на 201</w:t>
      </w:r>
      <w:r w:rsidR="00E07A23">
        <w:rPr>
          <w:b/>
          <w:sz w:val="28"/>
          <w:szCs w:val="28"/>
          <w:lang w:val="ru-RU"/>
        </w:rPr>
        <w:t>5</w:t>
      </w:r>
      <w:r w:rsidR="00E07A23">
        <w:rPr>
          <w:b/>
          <w:sz w:val="28"/>
          <w:szCs w:val="28"/>
        </w:rPr>
        <w:t>-201</w:t>
      </w:r>
      <w:r w:rsidR="00E07A23">
        <w:rPr>
          <w:b/>
          <w:sz w:val="28"/>
          <w:szCs w:val="28"/>
          <w:lang w:val="ru-RU"/>
        </w:rPr>
        <w:t>7</w:t>
      </w:r>
      <w:r w:rsidRPr="004C3280">
        <w:rPr>
          <w:b/>
          <w:sz w:val="28"/>
          <w:szCs w:val="28"/>
        </w:rPr>
        <w:t xml:space="preserve"> годы</w:t>
      </w:r>
      <w:r w:rsidRPr="005C7EA7">
        <w:rPr>
          <w:b/>
          <w:sz w:val="28"/>
          <w:szCs w:val="28"/>
        </w:rPr>
        <w:t xml:space="preserve"> и постановления Администрации Большесельского МР об утверждении </w:t>
      </w:r>
      <w:r w:rsidR="00E97513">
        <w:rPr>
          <w:b/>
          <w:sz w:val="28"/>
          <w:szCs w:val="28"/>
          <w:lang w:val="ru-RU"/>
        </w:rPr>
        <w:t>ведомственной</w:t>
      </w:r>
      <w:r w:rsidR="002044DF">
        <w:rPr>
          <w:b/>
          <w:sz w:val="28"/>
          <w:szCs w:val="28"/>
          <w:lang w:val="ru-RU"/>
        </w:rPr>
        <w:t xml:space="preserve"> </w:t>
      </w:r>
      <w:r w:rsidRPr="005C7EA7">
        <w:rPr>
          <w:b/>
          <w:sz w:val="28"/>
          <w:szCs w:val="28"/>
        </w:rPr>
        <w:t xml:space="preserve"> </w:t>
      </w:r>
      <w:r w:rsidR="00E07A23">
        <w:rPr>
          <w:b/>
          <w:sz w:val="28"/>
          <w:szCs w:val="28"/>
        </w:rPr>
        <w:t xml:space="preserve">целевой  программы </w:t>
      </w:r>
      <w:r w:rsidR="00E07A23" w:rsidRPr="004C3280">
        <w:rPr>
          <w:b/>
          <w:sz w:val="28"/>
          <w:szCs w:val="28"/>
        </w:rPr>
        <w:t>«</w:t>
      </w:r>
      <w:r w:rsidR="000F078F">
        <w:rPr>
          <w:b/>
          <w:sz w:val="28"/>
          <w:szCs w:val="28"/>
        </w:rPr>
        <w:t xml:space="preserve">Управления образования Администрации </w:t>
      </w:r>
      <w:r w:rsidR="00E97513">
        <w:rPr>
          <w:b/>
          <w:sz w:val="28"/>
          <w:szCs w:val="28"/>
        </w:rPr>
        <w:t xml:space="preserve"> Большесельско</w:t>
      </w:r>
      <w:r w:rsidR="00CA3C20">
        <w:rPr>
          <w:b/>
          <w:sz w:val="28"/>
          <w:szCs w:val="28"/>
          <w:lang w:val="ru-RU"/>
        </w:rPr>
        <w:t>го</w:t>
      </w:r>
      <w:r w:rsidR="00E97513">
        <w:rPr>
          <w:b/>
          <w:sz w:val="28"/>
          <w:szCs w:val="28"/>
        </w:rPr>
        <w:t xml:space="preserve"> муниципально</w:t>
      </w:r>
      <w:r w:rsidR="00CA3C20">
        <w:rPr>
          <w:b/>
          <w:sz w:val="28"/>
          <w:szCs w:val="28"/>
          <w:lang w:val="ru-RU"/>
        </w:rPr>
        <w:t>го</w:t>
      </w:r>
      <w:r w:rsidR="00E97513">
        <w:rPr>
          <w:b/>
          <w:sz w:val="28"/>
          <w:szCs w:val="28"/>
        </w:rPr>
        <w:t xml:space="preserve"> район</w:t>
      </w:r>
      <w:r w:rsidR="00CA3C20">
        <w:rPr>
          <w:b/>
          <w:sz w:val="28"/>
          <w:szCs w:val="28"/>
          <w:lang w:val="ru-RU"/>
        </w:rPr>
        <w:t>а</w:t>
      </w:r>
      <w:r w:rsidR="00E07A23">
        <w:rPr>
          <w:b/>
          <w:sz w:val="28"/>
          <w:szCs w:val="28"/>
        </w:rPr>
        <w:t>» на 201</w:t>
      </w:r>
      <w:r w:rsidR="00E07A23">
        <w:rPr>
          <w:b/>
          <w:sz w:val="28"/>
          <w:szCs w:val="28"/>
          <w:lang w:val="ru-RU"/>
        </w:rPr>
        <w:t>7</w:t>
      </w:r>
      <w:r w:rsidR="00E07A23">
        <w:rPr>
          <w:b/>
          <w:sz w:val="28"/>
          <w:szCs w:val="28"/>
        </w:rPr>
        <w:t>-201</w:t>
      </w:r>
      <w:r w:rsidR="00E07A23">
        <w:rPr>
          <w:b/>
          <w:sz w:val="28"/>
          <w:szCs w:val="28"/>
          <w:lang w:val="ru-RU"/>
        </w:rPr>
        <w:t>9</w:t>
      </w:r>
      <w:r w:rsidR="00E07A23" w:rsidRPr="004C3280">
        <w:rPr>
          <w:b/>
          <w:sz w:val="28"/>
          <w:szCs w:val="28"/>
        </w:rPr>
        <w:t xml:space="preserve"> годы</w:t>
      </w:r>
    </w:p>
    <w:p w:rsidR="00C64049" w:rsidRPr="00A77C03" w:rsidRDefault="00C64049" w:rsidP="00C64049">
      <w:pPr>
        <w:rPr>
          <w:b/>
          <w:sz w:val="26"/>
          <w:szCs w:val="26"/>
        </w:rPr>
      </w:pPr>
    </w:p>
    <w:p w:rsidR="00772B8D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 </w:t>
      </w:r>
      <w:r w:rsidR="000F078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BE66E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2016</w:t>
      </w:r>
      <w:r w:rsidRPr="00F5218C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7A65DD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>) в соответствии с требованиями статьи 157 Бюджетного Кодекса Российской Федерации (далее – БК РФ), с п.2.1. плана работы на 2016 год.</w:t>
      </w:r>
    </w:p>
    <w:p w:rsidR="00F061D0" w:rsidRPr="007A65DD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Pr="007A65DD">
        <w:rPr>
          <w:sz w:val="28"/>
          <w:szCs w:val="28"/>
        </w:rPr>
        <w:t xml:space="preserve">Экспертиза проведена в период с  </w:t>
      </w:r>
      <w:r w:rsidR="000F078F">
        <w:rPr>
          <w:sz w:val="28"/>
          <w:szCs w:val="28"/>
        </w:rPr>
        <w:t>24</w:t>
      </w:r>
      <w:r w:rsidR="00BE66E5">
        <w:rPr>
          <w:sz w:val="28"/>
          <w:szCs w:val="28"/>
        </w:rPr>
        <w:t xml:space="preserve"> октября  </w:t>
      </w:r>
      <w:r>
        <w:rPr>
          <w:sz w:val="28"/>
          <w:szCs w:val="28"/>
        </w:rPr>
        <w:t xml:space="preserve">по </w:t>
      </w:r>
      <w:r w:rsidR="000F078F">
        <w:rPr>
          <w:sz w:val="28"/>
          <w:szCs w:val="28"/>
        </w:rPr>
        <w:t>25</w:t>
      </w:r>
      <w:r w:rsidR="00BE66E5">
        <w:rPr>
          <w:sz w:val="28"/>
          <w:szCs w:val="28"/>
        </w:rPr>
        <w:t xml:space="preserve"> октября  </w:t>
      </w:r>
      <w:r w:rsidRPr="007A65DD">
        <w:rPr>
          <w:sz w:val="28"/>
          <w:szCs w:val="28"/>
        </w:rPr>
        <w:t xml:space="preserve">2016 года председателем </w:t>
      </w:r>
      <w:r w:rsidRPr="007A65DD">
        <w:rPr>
          <w:rFonts w:eastAsia="Calibri"/>
          <w:sz w:val="28"/>
          <w:szCs w:val="28"/>
        </w:rPr>
        <w:t>Ревизионной комиссией</w:t>
      </w:r>
      <w:r w:rsidRPr="007A65DD">
        <w:rPr>
          <w:sz w:val="28"/>
          <w:szCs w:val="28"/>
        </w:rPr>
        <w:t xml:space="preserve"> Рубчиковой М.С..</w:t>
      </w:r>
    </w:p>
    <w:p w:rsidR="00F061D0" w:rsidRDefault="00F061D0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нормативно-правовыми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муниципального района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муниципального района.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061D0" w:rsidRPr="000F078F" w:rsidRDefault="00F061D0" w:rsidP="000D1BA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Pr="007A65DD">
        <w:rPr>
          <w:sz w:val="28"/>
          <w:szCs w:val="28"/>
        </w:rPr>
        <w:t>является Постановление Админи</w:t>
      </w:r>
      <w:r>
        <w:rPr>
          <w:sz w:val="28"/>
          <w:szCs w:val="28"/>
        </w:rPr>
        <w:t xml:space="preserve">страции Большесельского МР от </w:t>
      </w:r>
      <w:r w:rsidR="00E07A23">
        <w:rPr>
          <w:sz w:val="28"/>
          <w:szCs w:val="28"/>
        </w:rPr>
        <w:t>2</w:t>
      </w:r>
      <w:r w:rsidR="000F47AC">
        <w:rPr>
          <w:sz w:val="28"/>
          <w:szCs w:val="28"/>
        </w:rPr>
        <w:t>8</w:t>
      </w:r>
      <w:r w:rsidRPr="007A65DD">
        <w:rPr>
          <w:sz w:val="28"/>
          <w:szCs w:val="28"/>
        </w:rPr>
        <w:t>.09.2016 г. №</w:t>
      </w:r>
      <w:r w:rsidR="000F078F">
        <w:rPr>
          <w:sz w:val="28"/>
          <w:szCs w:val="28"/>
        </w:rPr>
        <w:t>543</w:t>
      </w:r>
      <w:r w:rsidRPr="007A65DD">
        <w:rPr>
          <w:sz w:val="28"/>
          <w:szCs w:val="28"/>
        </w:rPr>
        <w:t xml:space="preserve"> об утверждении </w:t>
      </w:r>
      <w:r w:rsidR="000F078F" w:rsidRPr="000F078F">
        <w:rPr>
          <w:sz w:val="28"/>
          <w:szCs w:val="28"/>
          <w:lang w:val="ru-RU"/>
        </w:rPr>
        <w:t xml:space="preserve">ведомственной </w:t>
      </w:r>
      <w:r w:rsidR="000F078F" w:rsidRPr="000F078F">
        <w:rPr>
          <w:sz w:val="28"/>
          <w:szCs w:val="28"/>
        </w:rPr>
        <w:t xml:space="preserve"> целевой  программы «Управления образования Администрации  Большесельско</w:t>
      </w:r>
      <w:r w:rsidR="000F078F" w:rsidRPr="000F078F">
        <w:rPr>
          <w:sz w:val="28"/>
          <w:szCs w:val="28"/>
          <w:lang w:val="ru-RU"/>
        </w:rPr>
        <w:t>го</w:t>
      </w:r>
      <w:r w:rsidR="000F078F" w:rsidRPr="000F078F">
        <w:rPr>
          <w:sz w:val="28"/>
          <w:szCs w:val="28"/>
        </w:rPr>
        <w:t xml:space="preserve"> муниципально</w:t>
      </w:r>
      <w:r w:rsidR="000F078F" w:rsidRPr="000F078F">
        <w:rPr>
          <w:sz w:val="28"/>
          <w:szCs w:val="28"/>
          <w:lang w:val="ru-RU"/>
        </w:rPr>
        <w:t>го</w:t>
      </w:r>
      <w:r w:rsidR="000F078F" w:rsidRPr="000F078F">
        <w:rPr>
          <w:sz w:val="28"/>
          <w:szCs w:val="28"/>
        </w:rPr>
        <w:t xml:space="preserve"> район</w:t>
      </w:r>
      <w:r w:rsidR="000F078F" w:rsidRPr="000F078F">
        <w:rPr>
          <w:sz w:val="28"/>
          <w:szCs w:val="28"/>
          <w:lang w:val="ru-RU"/>
        </w:rPr>
        <w:t>а</w:t>
      </w:r>
      <w:r w:rsidR="000F078F" w:rsidRPr="000F078F">
        <w:rPr>
          <w:sz w:val="28"/>
          <w:szCs w:val="28"/>
        </w:rPr>
        <w:t>» на 201</w:t>
      </w:r>
      <w:r w:rsidR="000F078F" w:rsidRPr="000F078F">
        <w:rPr>
          <w:sz w:val="28"/>
          <w:szCs w:val="28"/>
          <w:lang w:val="ru-RU"/>
        </w:rPr>
        <w:t>7</w:t>
      </w:r>
      <w:r w:rsidR="000F078F" w:rsidRPr="000F078F">
        <w:rPr>
          <w:sz w:val="28"/>
          <w:szCs w:val="28"/>
        </w:rPr>
        <w:t>-201</w:t>
      </w:r>
      <w:r w:rsidR="000F078F" w:rsidRPr="000F078F">
        <w:rPr>
          <w:sz w:val="28"/>
          <w:szCs w:val="28"/>
          <w:lang w:val="ru-RU"/>
        </w:rPr>
        <w:t>9</w:t>
      </w:r>
      <w:r w:rsidR="000F078F" w:rsidRPr="000F078F">
        <w:rPr>
          <w:sz w:val="28"/>
          <w:szCs w:val="28"/>
        </w:rPr>
        <w:t xml:space="preserve"> годы</w:t>
      </w:r>
      <w:r w:rsidR="000F078F">
        <w:rPr>
          <w:sz w:val="28"/>
          <w:szCs w:val="28"/>
        </w:rPr>
        <w:t xml:space="preserve"> </w:t>
      </w:r>
      <w:r w:rsidRPr="000F078F">
        <w:rPr>
          <w:sz w:val="28"/>
          <w:szCs w:val="28"/>
        </w:rPr>
        <w:t xml:space="preserve">(далее </w:t>
      </w:r>
      <w:r w:rsidR="000F078F">
        <w:rPr>
          <w:sz w:val="28"/>
          <w:szCs w:val="28"/>
        </w:rPr>
        <w:t>В</w:t>
      </w:r>
      <w:r w:rsidR="0036768B" w:rsidRPr="000F078F">
        <w:rPr>
          <w:sz w:val="28"/>
          <w:szCs w:val="28"/>
          <w:lang w:val="ru-RU"/>
        </w:rPr>
        <w:t>ЦП</w:t>
      </w:r>
      <w:r w:rsidRPr="000F078F">
        <w:rPr>
          <w:sz w:val="28"/>
          <w:szCs w:val="28"/>
        </w:rPr>
        <w:t>).</w:t>
      </w:r>
    </w:p>
    <w:p w:rsidR="00864B86" w:rsidRPr="00864B86" w:rsidRDefault="00864B86" w:rsidP="00864B86">
      <w:pPr>
        <w:pStyle w:val="a6"/>
        <w:ind w:left="0" w:firstLine="567"/>
        <w:jc w:val="both"/>
        <w:rPr>
          <w:sz w:val="28"/>
          <w:szCs w:val="28"/>
        </w:rPr>
      </w:pPr>
    </w:p>
    <w:p w:rsidR="00F061D0" w:rsidRDefault="00F061D0" w:rsidP="00F061D0">
      <w:pPr>
        <w:ind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Целью экспертизы </w:t>
      </w:r>
      <w:r w:rsidR="0036768B">
        <w:rPr>
          <w:b/>
          <w:sz w:val="28"/>
          <w:szCs w:val="28"/>
        </w:rPr>
        <w:t>МП</w:t>
      </w:r>
      <w:r w:rsidRPr="007A6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0F078F">
        <w:rPr>
          <w:b/>
          <w:sz w:val="28"/>
          <w:szCs w:val="28"/>
        </w:rPr>
        <w:t>В</w:t>
      </w:r>
      <w:r w:rsidR="0036768B">
        <w:rPr>
          <w:b/>
          <w:sz w:val="28"/>
          <w:szCs w:val="28"/>
        </w:rPr>
        <w:t>ЦП</w:t>
      </w:r>
      <w:r w:rsidRPr="001D3FC3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864B86" w:rsidRPr="007A65DD" w:rsidRDefault="00864B86" w:rsidP="00F061D0">
      <w:pPr>
        <w:ind w:firstLine="567"/>
        <w:jc w:val="both"/>
        <w:rPr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F061D0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F061D0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оценка структуры и содержания на соответствие требованиям Положения о программном планировании и контроле в Администрации  </w:t>
      </w:r>
      <w:r>
        <w:rPr>
          <w:sz w:val="28"/>
          <w:szCs w:val="28"/>
        </w:rPr>
        <w:t>БМР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F061D0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F061D0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F061D0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F061D0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F061D0" w:rsidRPr="007A65DD" w:rsidRDefault="00F061D0" w:rsidP="00F061D0">
      <w:pPr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 бюджетного финансирования  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Нормативно-правовая основа экспертизы - нормативно-правовые акты Администрации БМР, являющиеся основой для проведения экспертизы: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«Положение о программном планировании и контроле в Администрации  Большесельского муниципального района» утвержденный Постановлением Администрации Большесельского муниципального района от 30.06.2016 г. №371. </w:t>
      </w:r>
      <w:r w:rsidR="007852D8">
        <w:rPr>
          <w:sz w:val="28"/>
          <w:szCs w:val="28"/>
        </w:rPr>
        <w:t>(далее по тексту - Положение)</w:t>
      </w:r>
    </w:p>
    <w:p w:rsidR="00F061D0" w:rsidRPr="005507C1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72F2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Большесельского муниципального района от </w:t>
      </w:r>
      <w:r w:rsidR="00D12AFC">
        <w:rPr>
          <w:sz w:val="28"/>
          <w:szCs w:val="28"/>
        </w:rPr>
        <w:t>03.10</w:t>
      </w:r>
      <w:r>
        <w:rPr>
          <w:sz w:val="28"/>
          <w:szCs w:val="28"/>
        </w:rPr>
        <w:t xml:space="preserve">.2016 г. </w:t>
      </w:r>
      <w:r w:rsidRPr="00D72F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12AFC">
        <w:rPr>
          <w:sz w:val="28"/>
          <w:szCs w:val="28"/>
        </w:rPr>
        <w:t>553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>
        <w:rPr>
          <w:sz w:val="28"/>
          <w:szCs w:val="28"/>
        </w:rPr>
        <w:t>Большесельского муниципального района</w:t>
      </w:r>
      <w:r w:rsidR="00D12AFC">
        <w:rPr>
          <w:bCs/>
          <w:sz w:val="28"/>
          <w:szCs w:val="28"/>
        </w:rPr>
        <w:t>» на 2017</w:t>
      </w:r>
      <w:r>
        <w:rPr>
          <w:bCs/>
          <w:sz w:val="28"/>
          <w:szCs w:val="28"/>
        </w:rPr>
        <w:t xml:space="preserve"> г. (далее по тексту 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6 октября 2003 года №131-ФЗ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Указ Губернатора ЯО от 27.02.2013 N 110 "Об утверждении Концепции социально-экономического развития Ярославской области до 2025 года"</w:t>
      </w:r>
    </w:p>
    <w:p w:rsidR="00F061D0" w:rsidRPr="0008608B" w:rsidRDefault="00F061D0" w:rsidP="00F061D0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76677A" w:rsidRPr="00623E5E" w:rsidRDefault="000F078F" w:rsidP="00623E5E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Pr="000F078F">
        <w:rPr>
          <w:sz w:val="28"/>
          <w:szCs w:val="28"/>
          <w:lang w:val="ru-RU"/>
        </w:rPr>
        <w:t xml:space="preserve"> </w:t>
      </w:r>
      <w:r w:rsidRPr="000F078F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целевая  программа</w:t>
      </w:r>
      <w:r w:rsidRPr="000F078F">
        <w:rPr>
          <w:sz w:val="28"/>
          <w:szCs w:val="28"/>
        </w:rPr>
        <w:t xml:space="preserve"> «Управления образования Администрации  Большесельско</w:t>
      </w:r>
      <w:r w:rsidRPr="000F078F">
        <w:rPr>
          <w:sz w:val="28"/>
          <w:szCs w:val="28"/>
          <w:lang w:val="ru-RU"/>
        </w:rPr>
        <w:t>го</w:t>
      </w:r>
      <w:r w:rsidRPr="000F078F">
        <w:rPr>
          <w:sz w:val="28"/>
          <w:szCs w:val="28"/>
        </w:rPr>
        <w:t xml:space="preserve"> муниципально</w:t>
      </w:r>
      <w:r w:rsidRPr="000F078F">
        <w:rPr>
          <w:sz w:val="28"/>
          <w:szCs w:val="28"/>
          <w:lang w:val="ru-RU"/>
        </w:rPr>
        <w:t>го</w:t>
      </w:r>
      <w:r w:rsidRPr="000F078F">
        <w:rPr>
          <w:sz w:val="28"/>
          <w:szCs w:val="28"/>
        </w:rPr>
        <w:t xml:space="preserve"> район</w:t>
      </w:r>
      <w:r w:rsidRPr="000F078F">
        <w:rPr>
          <w:sz w:val="28"/>
          <w:szCs w:val="28"/>
          <w:lang w:val="ru-RU"/>
        </w:rPr>
        <w:t>а</w:t>
      </w:r>
      <w:r w:rsidRPr="000F078F">
        <w:rPr>
          <w:sz w:val="28"/>
          <w:szCs w:val="28"/>
        </w:rPr>
        <w:t>» на 201</w:t>
      </w:r>
      <w:r w:rsidRPr="000F078F">
        <w:rPr>
          <w:sz w:val="28"/>
          <w:szCs w:val="28"/>
          <w:lang w:val="ru-RU"/>
        </w:rPr>
        <w:t>7</w:t>
      </w:r>
      <w:r w:rsidRPr="000F078F">
        <w:rPr>
          <w:sz w:val="28"/>
          <w:szCs w:val="28"/>
        </w:rPr>
        <w:t>-201</w:t>
      </w:r>
      <w:r w:rsidRPr="000F078F">
        <w:rPr>
          <w:sz w:val="28"/>
          <w:szCs w:val="28"/>
          <w:lang w:val="ru-RU"/>
        </w:rPr>
        <w:t>9</w:t>
      </w:r>
      <w:r w:rsidRPr="000F078F">
        <w:rPr>
          <w:sz w:val="28"/>
          <w:szCs w:val="28"/>
        </w:rPr>
        <w:t xml:space="preserve"> годы</w:t>
      </w:r>
      <w:r w:rsidR="000F47AC" w:rsidRPr="00623E5E">
        <w:rPr>
          <w:sz w:val="28"/>
          <w:szCs w:val="28"/>
        </w:rPr>
        <w:t xml:space="preserve"> </w:t>
      </w:r>
      <w:r w:rsidR="007852D8" w:rsidRPr="00623E5E">
        <w:rPr>
          <w:sz w:val="28"/>
          <w:szCs w:val="28"/>
        </w:rPr>
        <w:t xml:space="preserve">(далее </w:t>
      </w:r>
      <w:r w:rsidR="007852D8">
        <w:rPr>
          <w:bCs/>
          <w:sz w:val="28"/>
          <w:szCs w:val="28"/>
        </w:rPr>
        <w:t>по тексту –</w:t>
      </w:r>
      <w:r w:rsidR="00182DB7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</w:t>
      </w:r>
      <w:r w:rsidR="007852D8" w:rsidRPr="00623E5E">
        <w:rPr>
          <w:sz w:val="28"/>
          <w:szCs w:val="28"/>
          <w:lang w:val="ru-RU"/>
        </w:rPr>
        <w:t>ЦП</w:t>
      </w:r>
      <w:r w:rsidR="007852D8" w:rsidRPr="00623E5E">
        <w:rPr>
          <w:sz w:val="28"/>
          <w:szCs w:val="28"/>
        </w:rPr>
        <w:t>).</w:t>
      </w:r>
    </w:p>
    <w:p w:rsidR="00623E5E" w:rsidRPr="00623E5E" w:rsidRDefault="00623E5E" w:rsidP="00F061D0">
      <w:pPr>
        <w:ind w:firstLine="567"/>
        <w:jc w:val="both"/>
        <w:rPr>
          <w:sz w:val="28"/>
          <w:szCs w:val="28"/>
        </w:rPr>
      </w:pPr>
      <w:r w:rsidRPr="00623E5E">
        <w:rPr>
          <w:sz w:val="28"/>
          <w:szCs w:val="28"/>
        </w:rPr>
        <w:t xml:space="preserve">Муниципальная  программа </w:t>
      </w:r>
      <w:r w:rsidR="00CA3C20" w:rsidRPr="00CA3C20">
        <w:rPr>
          <w:sz w:val="28"/>
          <w:szCs w:val="28"/>
        </w:rPr>
        <w:t>«Развитие образования и молодёжная политика в  Большесельском муниципальном районе» на 2015-2017</w:t>
      </w:r>
      <w:r w:rsidR="00CA3C20" w:rsidRPr="004C3280">
        <w:rPr>
          <w:b/>
          <w:sz w:val="28"/>
          <w:szCs w:val="28"/>
        </w:rPr>
        <w:t xml:space="preserve"> </w:t>
      </w:r>
      <w:r w:rsidR="007852D8" w:rsidRPr="00623E5E">
        <w:rPr>
          <w:sz w:val="28"/>
          <w:szCs w:val="28"/>
        </w:rPr>
        <w:t xml:space="preserve">(далее </w:t>
      </w:r>
      <w:r w:rsidR="007852D8">
        <w:rPr>
          <w:bCs/>
          <w:sz w:val="28"/>
          <w:szCs w:val="28"/>
        </w:rPr>
        <w:t xml:space="preserve">по тексту - </w:t>
      </w:r>
      <w:r w:rsidR="007852D8">
        <w:rPr>
          <w:sz w:val="28"/>
          <w:szCs w:val="28"/>
        </w:rPr>
        <w:t>М</w:t>
      </w:r>
      <w:r w:rsidR="007852D8" w:rsidRPr="00623E5E">
        <w:rPr>
          <w:sz w:val="28"/>
          <w:szCs w:val="28"/>
        </w:rPr>
        <w:t>П).</w:t>
      </w:r>
    </w:p>
    <w:p w:rsidR="00BF4A0F" w:rsidRDefault="00BE66E5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Представленные</w:t>
      </w:r>
      <w:r w:rsidR="00F061D0">
        <w:rPr>
          <w:sz w:val="28"/>
          <w:szCs w:val="28"/>
        </w:rPr>
        <w:t xml:space="preserve"> </w:t>
      </w:r>
      <w:r w:rsidR="00922047" w:rsidRPr="00D12AFC">
        <w:rPr>
          <w:sz w:val="28"/>
          <w:szCs w:val="28"/>
        </w:rPr>
        <w:t>П</w:t>
      </w:r>
      <w:r w:rsidRPr="00D12AFC">
        <w:rPr>
          <w:sz w:val="28"/>
          <w:szCs w:val="28"/>
        </w:rPr>
        <w:t xml:space="preserve">рограммы </w:t>
      </w:r>
      <w:r w:rsidR="00D12AFC" w:rsidRPr="00D12AFC">
        <w:rPr>
          <w:sz w:val="28"/>
          <w:szCs w:val="28"/>
        </w:rPr>
        <w:t xml:space="preserve">направлены на реализацию </w:t>
      </w:r>
      <w:r w:rsidR="00E47141">
        <w:rPr>
          <w:sz w:val="28"/>
          <w:szCs w:val="28"/>
        </w:rPr>
        <w:t xml:space="preserve">п. </w:t>
      </w:r>
      <w:r w:rsidR="00F4168C">
        <w:rPr>
          <w:rFonts w:eastAsia="Calibri"/>
          <w:sz w:val="28"/>
          <w:szCs w:val="28"/>
        </w:rPr>
        <w:t>5.5.</w:t>
      </w:r>
      <w:r w:rsidR="00BF4A0F" w:rsidRPr="00BF4A0F">
        <w:rPr>
          <w:rFonts w:eastAsia="Calibri"/>
          <w:sz w:val="28"/>
          <w:szCs w:val="28"/>
        </w:rPr>
        <w:t xml:space="preserve"> </w:t>
      </w:r>
      <w:r w:rsidR="00BF4A0F">
        <w:rPr>
          <w:rFonts w:eastAsia="Calibri"/>
          <w:sz w:val="28"/>
          <w:szCs w:val="28"/>
        </w:rPr>
        <w:t>«Развитие человеческого потенциала»</w:t>
      </w:r>
      <w:r w:rsidR="00182DB7" w:rsidRPr="00182DB7">
        <w:rPr>
          <w:sz w:val="28"/>
          <w:szCs w:val="28"/>
        </w:rPr>
        <w:t>Концепции социально-экономического развития Ярославской области до 2025 года, утвержденной Указом Губернатора ЯО от 27.0</w:t>
      </w:r>
      <w:r w:rsidR="00F4168C">
        <w:rPr>
          <w:sz w:val="28"/>
          <w:szCs w:val="28"/>
        </w:rPr>
        <w:t>2.2013 №  110</w:t>
      </w:r>
      <w:r w:rsidR="00BF4A0F" w:rsidRPr="00BF4A0F">
        <w:rPr>
          <w:rFonts w:eastAsia="Calibri"/>
          <w:sz w:val="28"/>
          <w:szCs w:val="28"/>
        </w:rPr>
        <w:t xml:space="preserve"> </w:t>
      </w:r>
      <w:r w:rsidR="00BF4A0F">
        <w:rPr>
          <w:rFonts w:eastAsia="Calibri"/>
          <w:sz w:val="28"/>
          <w:szCs w:val="28"/>
        </w:rPr>
        <w:t>. Основная цель направления - обеспечить культурное, духовное, профессиональное и физическое развитие человека как гармоничной социально активной личности.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ч.  1 (пп. 11</w:t>
      </w:r>
      <w:r w:rsidRPr="00182DB7">
        <w:rPr>
          <w:sz w:val="28"/>
          <w:szCs w:val="28"/>
        </w:rPr>
        <w:t xml:space="preserve">) ст. 15 Федерального закона от 06.10.2003 № 131-ФЗ «Об общих принципах организации местного самоуправления в Российской Федерации» (далее – закон № 131-ФЗ)  одним из вопросов местного значения </w:t>
      </w:r>
      <w:r w:rsidRPr="00182DB7">
        <w:rPr>
          <w:sz w:val="28"/>
          <w:szCs w:val="28"/>
        </w:rPr>
        <w:lastRenderedPageBreak/>
        <w:t xml:space="preserve">Больщесельского МР является </w:t>
      </w:r>
      <w:r>
        <w:rPr>
          <w:rFonts w:eastAsia="Calibri"/>
          <w:sz w:val="28"/>
          <w:szCs w:val="28"/>
        </w:rPr>
        <w:t>организация и осуществление мероприятий по предоставлению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:rsidR="00BF4A0F" w:rsidRDefault="00BF4A0F" w:rsidP="00BF4A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91784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  <w:r w:rsidR="00F061D0"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="00F061D0" w:rsidRPr="00CD1406">
        <w:rPr>
          <w:b/>
          <w:sz w:val="28"/>
          <w:szCs w:val="28"/>
        </w:rPr>
        <w:t xml:space="preserve"> установлено:</w:t>
      </w:r>
    </w:p>
    <w:p w:rsidR="000F47AC" w:rsidRDefault="003924B6" w:rsidP="002D71C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Pr="00D8063F">
        <w:rPr>
          <w:sz w:val="28"/>
          <w:szCs w:val="28"/>
        </w:rPr>
        <w:t xml:space="preserve"> </w:t>
      </w:r>
      <w:r w:rsidR="00BF4A0F">
        <w:rPr>
          <w:sz w:val="28"/>
          <w:szCs w:val="28"/>
        </w:rPr>
        <w:t>В</w:t>
      </w:r>
      <w:r w:rsidR="00981DC4">
        <w:rPr>
          <w:sz w:val="28"/>
          <w:szCs w:val="28"/>
        </w:rPr>
        <w:t>ЦП</w:t>
      </w:r>
      <w:r w:rsidRPr="00D8063F">
        <w:rPr>
          <w:sz w:val="28"/>
          <w:szCs w:val="28"/>
        </w:rPr>
        <w:t xml:space="preserve"> – </w:t>
      </w:r>
      <w:r w:rsidR="000F47AC">
        <w:rPr>
          <w:sz w:val="28"/>
          <w:szCs w:val="28"/>
        </w:rPr>
        <w:t>Начальник МУ</w:t>
      </w:r>
      <w:r w:rsidR="00BF4A0F">
        <w:rPr>
          <w:sz w:val="28"/>
          <w:szCs w:val="28"/>
        </w:rPr>
        <w:t xml:space="preserve"> Большесельского МР</w:t>
      </w:r>
      <w:r w:rsidR="000F47AC">
        <w:rPr>
          <w:sz w:val="28"/>
          <w:szCs w:val="28"/>
        </w:rPr>
        <w:t>«Управление образования администрации Большесельского МР</w:t>
      </w:r>
      <w:r w:rsidR="00BF4A0F">
        <w:rPr>
          <w:sz w:val="28"/>
          <w:szCs w:val="28"/>
        </w:rPr>
        <w:t>»</w:t>
      </w:r>
      <w:r w:rsidR="00E2137B" w:rsidRPr="00D8063F">
        <w:rPr>
          <w:sz w:val="28"/>
          <w:szCs w:val="28"/>
        </w:rPr>
        <w:t xml:space="preserve"> </w:t>
      </w:r>
      <w:r w:rsidR="000F47AC">
        <w:rPr>
          <w:sz w:val="28"/>
          <w:szCs w:val="28"/>
        </w:rPr>
        <w:t>– И.В. Чернова</w:t>
      </w:r>
      <w:r w:rsidR="00E2137B">
        <w:rPr>
          <w:sz w:val="28"/>
          <w:szCs w:val="28"/>
        </w:rPr>
        <w:t xml:space="preserve">. </w:t>
      </w:r>
      <w:r w:rsidR="00BF4A0F">
        <w:rPr>
          <w:sz w:val="28"/>
          <w:szCs w:val="28"/>
        </w:rPr>
        <w:t>Ответственный исполнитель В</w:t>
      </w:r>
      <w:r>
        <w:rPr>
          <w:sz w:val="28"/>
          <w:szCs w:val="28"/>
        </w:rPr>
        <w:t>ЦП  –</w:t>
      </w:r>
      <w:r w:rsidR="000F47AC" w:rsidRPr="000F47AC">
        <w:rPr>
          <w:sz w:val="28"/>
          <w:szCs w:val="28"/>
        </w:rPr>
        <w:t xml:space="preserve"> </w:t>
      </w:r>
      <w:r w:rsidR="000F47AC">
        <w:rPr>
          <w:sz w:val="28"/>
          <w:szCs w:val="28"/>
        </w:rPr>
        <w:t>МУ</w:t>
      </w:r>
      <w:r w:rsidR="00BF4A0F" w:rsidRPr="00BF4A0F">
        <w:rPr>
          <w:sz w:val="28"/>
          <w:szCs w:val="28"/>
        </w:rPr>
        <w:t xml:space="preserve"> </w:t>
      </w:r>
      <w:r w:rsidR="00BF4A0F">
        <w:rPr>
          <w:sz w:val="28"/>
          <w:szCs w:val="28"/>
        </w:rPr>
        <w:t xml:space="preserve">Большесельского МР </w:t>
      </w:r>
      <w:r w:rsidR="000F47AC">
        <w:rPr>
          <w:sz w:val="28"/>
          <w:szCs w:val="28"/>
        </w:rPr>
        <w:t xml:space="preserve">«Управление образования администрации Большесельского МР» </w:t>
      </w:r>
      <w:r>
        <w:rPr>
          <w:sz w:val="28"/>
          <w:szCs w:val="28"/>
        </w:rPr>
        <w:t xml:space="preserve">в лице </w:t>
      </w:r>
      <w:r w:rsidR="000F47AC">
        <w:rPr>
          <w:sz w:val="28"/>
          <w:szCs w:val="28"/>
        </w:rPr>
        <w:t>Начальника</w:t>
      </w:r>
      <w:r w:rsidR="005144BC">
        <w:rPr>
          <w:sz w:val="28"/>
          <w:szCs w:val="28"/>
        </w:rPr>
        <w:t xml:space="preserve"> </w:t>
      </w:r>
      <w:r w:rsidR="000F47AC">
        <w:rPr>
          <w:sz w:val="28"/>
          <w:szCs w:val="28"/>
        </w:rPr>
        <w:t xml:space="preserve"> управления </w:t>
      </w:r>
      <w:r w:rsidR="00BF4A0F">
        <w:rPr>
          <w:sz w:val="28"/>
          <w:szCs w:val="28"/>
        </w:rPr>
        <w:t xml:space="preserve">образования </w:t>
      </w:r>
      <w:r w:rsidR="000F47AC">
        <w:rPr>
          <w:sz w:val="28"/>
          <w:szCs w:val="28"/>
        </w:rPr>
        <w:t>- И.В. Чернова.</w:t>
      </w:r>
      <w:r w:rsidR="00E549B1">
        <w:rPr>
          <w:sz w:val="28"/>
          <w:szCs w:val="28"/>
        </w:rPr>
        <w:t xml:space="preserve">. </w:t>
      </w:r>
      <w:r w:rsidR="00BF4A0F">
        <w:rPr>
          <w:sz w:val="28"/>
          <w:szCs w:val="28"/>
        </w:rPr>
        <w:t>Исполнители В</w:t>
      </w:r>
      <w:r w:rsidR="005144BC">
        <w:rPr>
          <w:sz w:val="28"/>
          <w:szCs w:val="28"/>
        </w:rPr>
        <w:t>ЦП  –</w:t>
      </w:r>
      <w:r w:rsidR="000F47AC">
        <w:rPr>
          <w:sz w:val="28"/>
          <w:szCs w:val="28"/>
        </w:rPr>
        <w:t xml:space="preserve"> Администрация БМР, в лице главы Администрации БМР – В.А. Лубенина; </w:t>
      </w:r>
      <w:r w:rsidR="005144BC">
        <w:rPr>
          <w:sz w:val="28"/>
          <w:szCs w:val="28"/>
        </w:rPr>
        <w:t xml:space="preserve"> </w:t>
      </w:r>
      <w:r w:rsidR="000F47AC">
        <w:rPr>
          <w:sz w:val="28"/>
          <w:szCs w:val="28"/>
        </w:rPr>
        <w:t>МУ«Управление образования администрации Большесельского МР» в лице Начальн</w:t>
      </w:r>
      <w:r w:rsidR="002D71CB">
        <w:rPr>
          <w:sz w:val="28"/>
          <w:szCs w:val="28"/>
        </w:rPr>
        <w:t>ика  управления - И.В. Чернова;</w:t>
      </w:r>
      <w:r w:rsidR="002D71CB" w:rsidRPr="002D71CB">
        <w:rPr>
          <w:sz w:val="28"/>
          <w:szCs w:val="28"/>
        </w:rPr>
        <w:t xml:space="preserve"> </w:t>
      </w:r>
      <w:r w:rsidR="002D71CB">
        <w:rPr>
          <w:sz w:val="28"/>
          <w:szCs w:val="28"/>
        </w:rPr>
        <w:t>Муниципальные общеобразовательные организации системы образования в лице руководителей общеобразовательных учреждений.</w:t>
      </w:r>
    </w:p>
    <w:p w:rsidR="003924B6" w:rsidRDefault="003924B6" w:rsidP="000F47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2D71CB">
        <w:rPr>
          <w:sz w:val="28"/>
          <w:szCs w:val="28"/>
        </w:rPr>
        <w:t>В</w:t>
      </w:r>
      <w:r w:rsidR="00981DC4">
        <w:rPr>
          <w:sz w:val="28"/>
          <w:szCs w:val="28"/>
        </w:rPr>
        <w:t>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Большесельского</w:t>
      </w:r>
      <w:r w:rsidRPr="0008608B">
        <w:rPr>
          <w:color w:val="000000"/>
          <w:sz w:val="28"/>
          <w:szCs w:val="28"/>
        </w:rPr>
        <w:t xml:space="preserve"> муниципального района от </w:t>
      </w:r>
      <w:r w:rsidR="006E27B3">
        <w:rPr>
          <w:color w:val="000000"/>
          <w:sz w:val="28"/>
          <w:szCs w:val="28"/>
        </w:rPr>
        <w:t>28</w:t>
      </w:r>
      <w:r w:rsidR="00E549B1">
        <w:rPr>
          <w:color w:val="000000"/>
          <w:sz w:val="28"/>
          <w:szCs w:val="28"/>
        </w:rPr>
        <w:t>.09.2016г.</w:t>
      </w:r>
      <w:r w:rsidR="002D71CB">
        <w:rPr>
          <w:color w:val="000000"/>
          <w:sz w:val="28"/>
          <w:szCs w:val="28"/>
        </w:rPr>
        <w:t xml:space="preserve"> №545</w:t>
      </w:r>
      <w:r>
        <w:rPr>
          <w:color w:val="000000"/>
          <w:sz w:val="28"/>
          <w:szCs w:val="28"/>
        </w:rPr>
        <w:t xml:space="preserve"> </w:t>
      </w:r>
      <w:r w:rsidRPr="00644931">
        <w:rPr>
          <w:i/>
          <w:sz w:val="28"/>
          <w:szCs w:val="28"/>
        </w:rPr>
        <w:t>в  срок, установленный п. 4.10 Положения о  программном планировании и контроле в Администрации БМР</w:t>
      </w:r>
      <w:r w:rsidRPr="00644931">
        <w:rPr>
          <w:sz w:val="28"/>
          <w:szCs w:val="28"/>
        </w:rPr>
        <w:t xml:space="preserve">. </w:t>
      </w:r>
    </w:p>
    <w:p w:rsidR="00E549B1" w:rsidRPr="007C22D8" w:rsidRDefault="007C22D8" w:rsidP="00E549B1">
      <w:pPr>
        <w:ind w:firstLine="567"/>
        <w:jc w:val="both"/>
        <w:rPr>
          <w:sz w:val="28"/>
          <w:szCs w:val="28"/>
        </w:rPr>
      </w:pPr>
      <w:r w:rsidRPr="007C22D8">
        <w:rPr>
          <w:sz w:val="28"/>
          <w:szCs w:val="28"/>
        </w:rPr>
        <w:t xml:space="preserve">Содержание и структура Подпрограммы  соответствует </w:t>
      </w:r>
      <w:r w:rsidR="00E549B1" w:rsidRPr="007C22D8">
        <w:rPr>
          <w:i/>
          <w:sz w:val="28"/>
          <w:szCs w:val="28"/>
        </w:rPr>
        <w:t>Положению</w:t>
      </w:r>
      <w:r w:rsidR="00E549B1" w:rsidRPr="007C22D8">
        <w:rPr>
          <w:sz w:val="28"/>
          <w:szCs w:val="28"/>
        </w:rPr>
        <w:t xml:space="preserve">. </w:t>
      </w:r>
    </w:p>
    <w:p w:rsidR="00A078C1" w:rsidRPr="008A38B1" w:rsidRDefault="002D71CB" w:rsidP="005F50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</w:t>
      </w:r>
      <w:r w:rsidR="00A86B30">
        <w:rPr>
          <w:sz w:val="28"/>
          <w:szCs w:val="28"/>
        </w:rPr>
        <w:t xml:space="preserve"> целевая</w:t>
      </w:r>
      <w:r w:rsidR="00A86B30" w:rsidRPr="00623E5E">
        <w:rPr>
          <w:sz w:val="28"/>
          <w:szCs w:val="28"/>
        </w:rPr>
        <w:t xml:space="preserve">  программ</w:t>
      </w:r>
      <w:r w:rsidR="00A86B30">
        <w:rPr>
          <w:sz w:val="28"/>
          <w:szCs w:val="28"/>
        </w:rPr>
        <w:t>а</w:t>
      </w:r>
      <w:r w:rsidR="00A86B30">
        <w:rPr>
          <w:b/>
          <w:sz w:val="28"/>
          <w:szCs w:val="28"/>
        </w:rPr>
        <w:t xml:space="preserve"> </w:t>
      </w:r>
      <w:r w:rsidR="006E27B3">
        <w:rPr>
          <w:b/>
          <w:sz w:val="28"/>
          <w:szCs w:val="28"/>
        </w:rPr>
        <w:t>«</w:t>
      </w:r>
      <w:r>
        <w:rPr>
          <w:sz w:val="28"/>
          <w:szCs w:val="28"/>
        </w:rPr>
        <w:t>Управления образования Администрации</w:t>
      </w:r>
      <w:r w:rsidR="006E27B3" w:rsidRPr="00CA3C20">
        <w:rPr>
          <w:sz w:val="28"/>
          <w:szCs w:val="28"/>
        </w:rPr>
        <w:t xml:space="preserve">  Большесельско</w:t>
      </w:r>
      <w:r>
        <w:rPr>
          <w:sz w:val="28"/>
          <w:szCs w:val="28"/>
        </w:rPr>
        <w:t>го</w:t>
      </w:r>
      <w:r w:rsidR="006E27B3" w:rsidRPr="00CA3C2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="006E27B3" w:rsidRPr="00CA3C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E27B3" w:rsidRPr="00CA3C20">
        <w:rPr>
          <w:sz w:val="28"/>
          <w:szCs w:val="28"/>
        </w:rPr>
        <w:t>» на 2017-2019 годы</w:t>
      </w:r>
      <w:r w:rsidR="005144BC">
        <w:rPr>
          <w:sz w:val="28"/>
          <w:szCs w:val="28"/>
        </w:rPr>
        <w:t xml:space="preserve"> </w:t>
      </w:r>
      <w:r w:rsidR="008A38B1">
        <w:rPr>
          <w:sz w:val="28"/>
          <w:szCs w:val="28"/>
        </w:rPr>
        <w:t>входит в состав подп</w:t>
      </w:r>
      <w:r w:rsidR="005144BC">
        <w:rPr>
          <w:sz w:val="28"/>
          <w:szCs w:val="28"/>
        </w:rPr>
        <w:t xml:space="preserve">рограммой </w:t>
      </w:r>
      <w:r w:rsidR="000B66ED">
        <w:rPr>
          <w:sz w:val="28"/>
          <w:szCs w:val="28"/>
        </w:rPr>
        <w:t>№ 1</w:t>
      </w:r>
      <w:r w:rsidR="008A38B1">
        <w:rPr>
          <w:sz w:val="28"/>
          <w:szCs w:val="28"/>
        </w:rPr>
        <w:t xml:space="preserve"> в МП </w:t>
      </w:r>
      <w:r w:rsidR="005144BC" w:rsidRPr="00CA3C20">
        <w:rPr>
          <w:sz w:val="28"/>
          <w:szCs w:val="28"/>
        </w:rPr>
        <w:t>«Развитие образования и молодёжная политика в  Большесельском муниципальном районе» на 2015-2017</w:t>
      </w:r>
      <w:r w:rsidR="007F7E78">
        <w:rPr>
          <w:sz w:val="28"/>
          <w:szCs w:val="28"/>
        </w:rPr>
        <w:t>.</w:t>
      </w:r>
      <w:r w:rsidR="005F505B">
        <w:rPr>
          <w:sz w:val="28"/>
          <w:szCs w:val="28"/>
        </w:rPr>
        <w:t xml:space="preserve"> </w:t>
      </w:r>
      <w:r w:rsidR="007E6FA5">
        <w:rPr>
          <w:sz w:val="28"/>
          <w:szCs w:val="28"/>
        </w:rPr>
        <w:t>В связи</w:t>
      </w:r>
      <w:r w:rsidR="005A484C">
        <w:rPr>
          <w:sz w:val="28"/>
          <w:szCs w:val="28"/>
        </w:rPr>
        <w:t>,</w:t>
      </w:r>
      <w:r w:rsidR="007E6FA5">
        <w:rPr>
          <w:sz w:val="28"/>
          <w:szCs w:val="28"/>
        </w:rPr>
        <w:t xml:space="preserve"> с чем РК БМР рекомендует п</w:t>
      </w:r>
      <w:r w:rsidR="00A078C1">
        <w:rPr>
          <w:sz w:val="28"/>
          <w:szCs w:val="28"/>
        </w:rPr>
        <w:t>ривести структуру</w:t>
      </w:r>
      <w:r w:rsidR="00A078C1" w:rsidRPr="002D1DCC">
        <w:rPr>
          <w:sz w:val="28"/>
          <w:szCs w:val="28"/>
        </w:rPr>
        <w:t xml:space="preserve"> МП</w:t>
      </w:r>
      <w:r w:rsidR="00A078C1">
        <w:rPr>
          <w:sz w:val="28"/>
          <w:szCs w:val="28"/>
        </w:rPr>
        <w:t xml:space="preserve"> </w:t>
      </w:r>
      <w:r w:rsidR="005144BC" w:rsidRPr="00CA3C20">
        <w:rPr>
          <w:sz w:val="28"/>
          <w:szCs w:val="28"/>
        </w:rPr>
        <w:t>«Развитие образования и молодёжная политика в  Большесельском муниципальном районе» на 2015-2017</w:t>
      </w:r>
      <w:r w:rsidR="005144BC" w:rsidRPr="004C3280">
        <w:rPr>
          <w:b/>
          <w:sz w:val="28"/>
          <w:szCs w:val="28"/>
        </w:rPr>
        <w:t xml:space="preserve"> </w:t>
      </w:r>
      <w:r w:rsidR="00A078C1">
        <w:rPr>
          <w:sz w:val="28"/>
          <w:szCs w:val="28"/>
        </w:rPr>
        <w:t xml:space="preserve">в соответствие с </w:t>
      </w:r>
      <w:r w:rsidR="00A078C1">
        <w:rPr>
          <w:i/>
          <w:sz w:val="28"/>
          <w:szCs w:val="28"/>
        </w:rPr>
        <w:t>Положением</w:t>
      </w:r>
      <w:r w:rsidR="00A078C1" w:rsidRPr="002D1DCC">
        <w:rPr>
          <w:i/>
          <w:sz w:val="28"/>
          <w:szCs w:val="28"/>
        </w:rPr>
        <w:t xml:space="preserve"> </w:t>
      </w:r>
      <w:r w:rsidR="00A078C1" w:rsidRPr="00644931">
        <w:rPr>
          <w:i/>
          <w:sz w:val="28"/>
          <w:szCs w:val="28"/>
        </w:rPr>
        <w:t>о  программном планировании и контроле в Администрации БМР</w:t>
      </w:r>
      <w:r w:rsidR="00A078C1" w:rsidRPr="00792451">
        <w:rPr>
          <w:i/>
          <w:sz w:val="28"/>
          <w:szCs w:val="28"/>
        </w:rPr>
        <w:t>,</w:t>
      </w:r>
      <w:r w:rsidR="00A078C1" w:rsidRPr="00792451">
        <w:rPr>
          <w:b/>
          <w:i/>
          <w:sz w:val="28"/>
          <w:szCs w:val="28"/>
        </w:rPr>
        <w:t xml:space="preserve"> </w:t>
      </w:r>
      <w:r w:rsidR="00A078C1" w:rsidRPr="00792451">
        <w:rPr>
          <w:sz w:val="28"/>
          <w:szCs w:val="28"/>
        </w:rPr>
        <w:t>утверждё</w:t>
      </w:r>
      <w:r w:rsidR="00A078C1">
        <w:rPr>
          <w:sz w:val="28"/>
          <w:szCs w:val="28"/>
        </w:rPr>
        <w:t>нное</w:t>
      </w:r>
      <w:r w:rsidR="00A078C1" w:rsidRPr="00792451">
        <w:rPr>
          <w:sz w:val="28"/>
          <w:szCs w:val="28"/>
        </w:rPr>
        <w:t xml:space="preserve"> Постановлением Администрации от 30.06.2016 №371</w:t>
      </w:r>
      <w:r w:rsidR="00A078C1">
        <w:rPr>
          <w:sz w:val="28"/>
          <w:szCs w:val="28"/>
        </w:rPr>
        <w:t xml:space="preserve">, </w:t>
      </w:r>
      <w:r w:rsidR="00A078C1" w:rsidRPr="002D1DCC">
        <w:rPr>
          <w:sz w:val="28"/>
          <w:szCs w:val="28"/>
        </w:rPr>
        <w:t xml:space="preserve">после уточнения прогнозируемого </w:t>
      </w:r>
      <w:r w:rsidR="00A078C1" w:rsidRPr="000B66ED">
        <w:rPr>
          <w:sz w:val="28"/>
          <w:szCs w:val="28"/>
          <w:u w:val="single"/>
        </w:rPr>
        <w:t>финансирования.</w:t>
      </w:r>
    </w:p>
    <w:p w:rsidR="003924B6" w:rsidRPr="00D21091" w:rsidRDefault="00922047" w:rsidP="003924B6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  <w:r w:rsidR="003924B6">
        <w:rPr>
          <w:sz w:val="28"/>
          <w:szCs w:val="28"/>
        </w:rPr>
        <w:t xml:space="preserve"> </w:t>
      </w:r>
      <w:r w:rsidR="000B66ED">
        <w:rPr>
          <w:sz w:val="28"/>
          <w:szCs w:val="28"/>
        </w:rPr>
        <w:t>и В</w:t>
      </w:r>
      <w:r w:rsidR="00772D72">
        <w:rPr>
          <w:sz w:val="28"/>
          <w:szCs w:val="28"/>
        </w:rPr>
        <w:t>ЦП</w:t>
      </w:r>
      <w:r w:rsidR="003924B6" w:rsidRPr="00D21091">
        <w:rPr>
          <w:sz w:val="28"/>
          <w:szCs w:val="28"/>
        </w:rPr>
        <w:t xml:space="preserve"> </w:t>
      </w:r>
      <w:r w:rsidR="00772D72">
        <w:rPr>
          <w:sz w:val="28"/>
          <w:szCs w:val="28"/>
        </w:rPr>
        <w:t>включены</w:t>
      </w:r>
      <w:r w:rsidR="003924B6" w:rsidRPr="00D21091">
        <w:rPr>
          <w:sz w:val="28"/>
          <w:szCs w:val="28"/>
        </w:rPr>
        <w:t xml:space="preserve"> в Реест</w:t>
      </w:r>
      <w:r w:rsidR="007F7E78">
        <w:rPr>
          <w:sz w:val="28"/>
          <w:szCs w:val="28"/>
        </w:rPr>
        <w:t>р муниципальных программ на 2017</w:t>
      </w:r>
      <w:r w:rsidR="003924B6" w:rsidRPr="00D21091">
        <w:rPr>
          <w:sz w:val="28"/>
          <w:szCs w:val="28"/>
        </w:rPr>
        <w:t xml:space="preserve"> г., </w:t>
      </w:r>
      <w:r w:rsidR="003924B6">
        <w:rPr>
          <w:sz w:val="28"/>
          <w:szCs w:val="28"/>
        </w:rPr>
        <w:t xml:space="preserve">который </w:t>
      </w:r>
      <w:r w:rsidR="00864B86">
        <w:rPr>
          <w:sz w:val="28"/>
          <w:szCs w:val="28"/>
        </w:rPr>
        <w:t xml:space="preserve">также </w:t>
      </w:r>
      <w:r w:rsidR="003924B6">
        <w:rPr>
          <w:sz w:val="28"/>
          <w:szCs w:val="28"/>
        </w:rPr>
        <w:t>размещен</w:t>
      </w:r>
      <w:r w:rsidR="003924B6" w:rsidRPr="00D21091">
        <w:rPr>
          <w:sz w:val="28"/>
          <w:szCs w:val="28"/>
        </w:rPr>
        <w:t xml:space="preserve"> на официальном сайте администрации Большесельского МР.</w:t>
      </w:r>
    </w:p>
    <w:p w:rsidR="000B66ED" w:rsidRDefault="000B66ED" w:rsidP="000B66E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</w:t>
      </w:r>
      <w:r w:rsidRPr="00623E5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Управления образования Администрации</w:t>
      </w:r>
      <w:r w:rsidRPr="00CA3C20">
        <w:rPr>
          <w:sz w:val="28"/>
          <w:szCs w:val="28"/>
        </w:rPr>
        <w:t xml:space="preserve">  Большесельско</w:t>
      </w:r>
      <w:r>
        <w:rPr>
          <w:sz w:val="28"/>
          <w:szCs w:val="28"/>
        </w:rPr>
        <w:t>го</w:t>
      </w:r>
      <w:r w:rsidRPr="00CA3C2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A3C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3C20">
        <w:rPr>
          <w:sz w:val="28"/>
          <w:szCs w:val="28"/>
        </w:rPr>
        <w:t>» на 2017-2019 годы</w:t>
      </w:r>
      <w:r w:rsidRPr="00644931">
        <w:rPr>
          <w:i/>
          <w:sz w:val="28"/>
          <w:szCs w:val="28"/>
        </w:rPr>
        <w:t xml:space="preserve"> представлена в установленный Положения о  программном планировании и контроле в Администрации БМР</w:t>
      </w:r>
      <w:r w:rsidRPr="00644931">
        <w:rPr>
          <w:sz w:val="28"/>
          <w:szCs w:val="28"/>
        </w:rPr>
        <w:t xml:space="preserve"> </w:t>
      </w:r>
      <w:r w:rsidRPr="00EE50AA">
        <w:rPr>
          <w:sz w:val="28"/>
          <w:szCs w:val="28"/>
          <w:u w:val="single"/>
        </w:rPr>
        <w:t>не своевременно</w:t>
      </w:r>
      <w:r>
        <w:rPr>
          <w:i/>
          <w:sz w:val="28"/>
          <w:szCs w:val="28"/>
        </w:rPr>
        <w:t>, согласно п. 4.11.,</w:t>
      </w:r>
      <w:r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lastRenderedPageBreak/>
        <w:t xml:space="preserve">исполнитель направляет программу в течение </w:t>
      </w:r>
      <w:r w:rsidRPr="00644931">
        <w:rPr>
          <w:sz w:val="28"/>
          <w:szCs w:val="28"/>
        </w:rPr>
        <w:t xml:space="preserve"> 10 дней</w:t>
      </w:r>
      <w:r>
        <w:rPr>
          <w:sz w:val="28"/>
          <w:szCs w:val="28"/>
        </w:rPr>
        <w:t>,</w:t>
      </w:r>
      <w:r w:rsidRPr="00644931">
        <w:rPr>
          <w:sz w:val="28"/>
          <w:szCs w:val="28"/>
        </w:rPr>
        <w:t xml:space="preserve"> после утверждения, </w:t>
      </w:r>
      <w:r>
        <w:rPr>
          <w:sz w:val="28"/>
          <w:szCs w:val="28"/>
        </w:rPr>
        <w:t>в нашем случае был направлен для проведения экспертизы проект, что подтверждает входящий</w:t>
      </w:r>
      <w:r w:rsidRPr="00644931">
        <w:rPr>
          <w:sz w:val="28"/>
          <w:szCs w:val="28"/>
        </w:rPr>
        <w:t xml:space="preserve"> № </w:t>
      </w:r>
      <w:r>
        <w:rPr>
          <w:sz w:val="28"/>
          <w:szCs w:val="28"/>
        </w:rPr>
        <w:t>26/10 от 05.10.2016г</w:t>
      </w:r>
      <w:r w:rsidRPr="00644931">
        <w:rPr>
          <w:sz w:val="28"/>
          <w:szCs w:val="28"/>
        </w:rPr>
        <w:t>.</w:t>
      </w:r>
      <w:r>
        <w:rPr>
          <w:sz w:val="28"/>
          <w:szCs w:val="28"/>
        </w:rPr>
        <w:t>, утверждённая программа фактически была представлена 14.10.2016 г.</w:t>
      </w:r>
    </w:p>
    <w:p w:rsidR="00AF29E4" w:rsidRDefault="00AF29E4" w:rsidP="000B66ED">
      <w:pPr>
        <w:pStyle w:val="a6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Целью</w:t>
      </w:r>
      <w:r w:rsidRPr="0008608B">
        <w:rPr>
          <w:color w:val="000000"/>
          <w:sz w:val="28"/>
          <w:szCs w:val="28"/>
        </w:rPr>
        <w:t xml:space="preserve"> </w:t>
      </w:r>
      <w:r w:rsidR="000B66ED">
        <w:rPr>
          <w:sz w:val="28"/>
          <w:szCs w:val="28"/>
        </w:rPr>
        <w:t>В</w:t>
      </w:r>
      <w:r>
        <w:rPr>
          <w:sz w:val="28"/>
          <w:szCs w:val="28"/>
        </w:rPr>
        <w:t>ЦП</w:t>
      </w:r>
      <w:r>
        <w:rPr>
          <w:color w:val="000000"/>
          <w:sz w:val="28"/>
          <w:szCs w:val="28"/>
        </w:rPr>
        <w:t xml:space="preserve"> являе</w:t>
      </w:r>
      <w:r w:rsidRPr="0008608B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– </w:t>
      </w:r>
      <w:r w:rsidR="000B66ED">
        <w:rPr>
          <w:sz w:val="28"/>
          <w:szCs w:val="28"/>
        </w:rPr>
        <w:t>реализация государственных полномочий в сфере образования, установленных федеральным, региональным и муниципальным законодательством.</w:t>
      </w:r>
    </w:p>
    <w:p w:rsidR="00513A50" w:rsidRPr="005F505B" w:rsidRDefault="00513A50" w:rsidP="005F505B">
      <w:pPr>
        <w:suppressAutoHyphens/>
        <w:ind w:firstLine="426"/>
        <w:jc w:val="both"/>
        <w:rPr>
          <w:rFonts w:eastAsia="Calibri"/>
          <w:b/>
          <w:bCs/>
          <w:lang w:eastAsia="en-US"/>
        </w:rPr>
      </w:pPr>
      <w:r>
        <w:rPr>
          <w:sz w:val="28"/>
          <w:szCs w:val="28"/>
        </w:rPr>
        <w:t xml:space="preserve">Содержание раздела 2 «Цели» ВЦП </w:t>
      </w:r>
      <w:r w:rsidR="00052433">
        <w:rPr>
          <w:sz w:val="28"/>
          <w:szCs w:val="28"/>
        </w:rPr>
        <w:t xml:space="preserve">на 2017-2019гг. </w:t>
      </w:r>
      <w:r>
        <w:rPr>
          <w:sz w:val="28"/>
          <w:szCs w:val="28"/>
        </w:rPr>
        <w:t>по перечню целевых показателей не соответствует  Содержанию раздела 4 «Цели и целевые показатели МП»</w:t>
      </w:r>
      <w:r w:rsidR="00052433">
        <w:rPr>
          <w:sz w:val="28"/>
          <w:szCs w:val="28"/>
        </w:rPr>
        <w:t xml:space="preserve"> на 2015-2017гг.</w:t>
      </w:r>
      <w:r>
        <w:rPr>
          <w:sz w:val="28"/>
          <w:szCs w:val="28"/>
        </w:rPr>
        <w:t>, а именно в муниципальной программе перечень показателей больше,</w:t>
      </w:r>
      <w:r w:rsidR="00E747DB">
        <w:rPr>
          <w:sz w:val="28"/>
          <w:szCs w:val="28"/>
        </w:rPr>
        <w:t xml:space="preserve"> </w:t>
      </w:r>
      <w:r w:rsidR="00052433">
        <w:rPr>
          <w:sz w:val="28"/>
          <w:szCs w:val="28"/>
        </w:rPr>
        <w:t xml:space="preserve">т.е. </w:t>
      </w:r>
      <w:r w:rsidR="00E747DB">
        <w:rPr>
          <w:sz w:val="28"/>
          <w:szCs w:val="28"/>
        </w:rPr>
        <w:t>показатели с 5-22</w:t>
      </w:r>
      <w:r>
        <w:rPr>
          <w:sz w:val="28"/>
          <w:szCs w:val="28"/>
        </w:rPr>
        <w:t xml:space="preserve"> отсутствуют в ведомственной це</w:t>
      </w:r>
      <w:r w:rsidR="00E747DB">
        <w:rPr>
          <w:sz w:val="28"/>
          <w:szCs w:val="28"/>
        </w:rPr>
        <w:t>левой программе</w:t>
      </w:r>
      <w:r w:rsidR="000A7148">
        <w:rPr>
          <w:sz w:val="28"/>
          <w:szCs w:val="28"/>
        </w:rPr>
        <w:t xml:space="preserve">, данные показатели имеют место быть </w:t>
      </w:r>
      <w:r w:rsidR="00052433">
        <w:rPr>
          <w:sz w:val="28"/>
          <w:szCs w:val="28"/>
        </w:rPr>
        <w:t xml:space="preserve">также </w:t>
      </w:r>
      <w:r w:rsidR="000A7148">
        <w:rPr>
          <w:sz w:val="28"/>
          <w:szCs w:val="28"/>
        </w:rPr>
        <w:t xml:space="preserve">в </w:t>
      </w:r>
      <w:r w:rsidR="000A7148">
        <w:rPr>
          <w:rFonts w:eastAsia="Calibri"/>
          <w:b/>
          <w:bCs/>
          <w:lang w:eastAsia="en-US"/>
        </w:rPr>
        <w:t>ОСНОВНЫХ</w:t>
      </w:r>
      <w:r w:rsidR="000A7148" w:rsidRPr="001B3C65">
        <w:rPr>
          <w:rFonts w:eastAsia="Calibri"/>
          <w:b/>
          <w:bCs/>
          <w:lang w:eastAsia="en-US"/>
        </w:rPr>
        <w:t xml:space="preserve"> СВЕДЕНИЯ</w:t>
      </w:r>
      <w:r w:rsidR="000A7148">
        <w:rPr>
          <w:rFonts w:eastAsia="Calibri"/>
          <w:b/>
          <w:bCs/>
          <w:lang w:eastAsia="en-US"/>
        </w:rPr>
        <w:t>Х</w:t>
      </w:r>
      <w:r w:rsidR="000A7148" w:rsidRPr="001B3C65">
        <w:rPr>
          <w:rFonts w:eastAsia="Calibri"/>
          <w:b/>
          <w:bCs/>
          <w:lang w:eastAsia="en-US"/>
        </w:rPr>
        <w:t xml:space="preserve"> О ПОДПРОГРАММЕ № 1</w:t>
      </w:r>
      <w:r w:rsidR="000A7148">
        <w:rPr>
          <w:rFonts w:eastAsia="Calibri"/>
          <w:b/>
          <w:bCs/>
          <w:lang w:eastAsia="en-US"/>
        </w:rPr>
        <w:t xml:space="preserve"> в МП.</w:t>
      </w:r>
    </w:p>
    <w:p w:rsidR="00AF29E4" w:rsidRDefault="00052433" w:rsidP="00AF29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Задачи</w:t>
      </w:r>
      <w:r w:rsidR="00AF29E4" w:rsidRPr="0086420E">
        <w:rPr>
          <w:sz w:val="28"/>
          <w:szCs w:val="28"/>
        </w:rPr>
        <w:t xml:space="preserve">  </w:t>
      </w:r>
      <w:r w:rsidR="00AA5575">
        <w:rPr>
          <w:sz w:val="28"/>
          <w:szCs w:val="28"/>
        </w:rPr>
        <w:t>ВЦП входит</w:t>
      </w:r>
      <w:r w:rsidR="00AF29E4">
        <w:rPr>
          <w:sz w:val="28"/>
          <w:szCs w:val="28"/>
        </w:rPr>
        <w:t>:</w:t>
      </w:r>
    </w:p>
    <w:p w:rsidR="00AF29E4" w:rsidRDefault="00AF29E4" w:rsidP="00AF29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A16910">
        <w:rPr>
          <w:rFonts w:eastAsia="Calibri"/>
          <w:sz w:val="28"/>
          <w:szCs w:val="28"/>
        </w:rPr>
        <w:t>организация предоставления муниципальных услуг и выполнения работ муниципальными образовательными организациями и муниципальными</w:t>
      </w:r>
      <w:r w:rsidR="00AA5575">
        <w:rPr>
          <w:rFonts w:eastAsia="Calibri"/>
          <w:sz w:val="28"/>
          <w:szCs w:val="28"/>
        </w:rPr>
        <w:t xml:space="preserve"> учреждениями сферы образования;</w:t>
      </w:r>
    </w:p>
    <w:p w:rsidR="00AA5575" w:rsidRDefault="00AA5575" w:rsidP="00AF29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обеспечение государственных гарантий прав граждан на образование и социальную поддержку отдельных категорий обучающихся;</w:t>
      </w:r>
    </w:p>
    <w:p w:rsidR="00AA5575" w:rsidRDefault="00AA5575" w:rsidP="00AF29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государственной поддержки муниципальных образовательных систем;</w:t>
      </w:r>
    </w:p>
    <w:p w:rsidR="00AA5575" w:rsidRDefault="00AA5575" w:rsidP="00AF29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проведение социально- значимых массовых мероприятий в сфере образования;</w:t>
      </w:r>
    </w:p>
    <w:p w:rsidR="00AA5575" w:rsidRDefault="00AA5575" w:rsidP="005F50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услуг по ведению бухгалтерского, налогового учета и отчетности муниципальных учреждений системы образования и Управления образования БМР;</w:t>
      </w:r>
    </w:p>
    <w:p w:rsidR="0055567F" w:rsidRDefault="00AA5575" w:rsidP="005F505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 3 «Задачи, мероприятия и результаты ВЦП» прописаны все мероприятия планируемые для выполнения поставленных задач и достижения поставленного результата. Однако в данном разделе следует устранить арифметическую ошибку  в Задаче 2 по 2019 г. в строке </w:t>
      </w:r>
      <w:r w:rsidR="0055567F">
        <w:rPr>
          <w:rFonts w:eastAsia="Calibri"/>
          <w:sz w:val="28"/>
          <w:szCs w:val="28"/>
        </w:rPr>
        <w:t>ВСЕГО.</w:t>
      </w:r>
    </w:p>
    <w:p w:rsidR="007E6FA5" w:rsidRDefault="007E6FA5" w:rsidP="007E6FA5">
      <w:pPr>
        <w:ind w:firstLine="567"/>
        <w:jc w:val="both"/>
        <w:rPr>
          <w:sz w:val="28"/>
          <w:szCs w:val="28"/>
        </w:rPr>
      </w:pPr>
      <w:r w:rsidRPr="00F271E0">
        <w:rPr>
          <w:rStyle w:val="FontStyle19"/>
          <w:sz w:val="28"/>
          <w:szCs w:val="28"/>
        </w:rPr>
        <w:t xml:space="preserve">В ходе проведения экспертизы установлено, что </w:t>
      </w:r>
      <w:r w:rsidR="005F505B">
        <w:rPr>
          <w:sz w:val="28"/>
          <w:szCs w:val="28"/>
        </w:rPr>
        <w:t xml:space="preserve">Показатели </w:t>
      </w:r>
      <w:r w:rsidRPr="00F271E0">
        <w:rPr>
          <w:sz w:val="28"/>
          <w:szCs w:val="28"/>
        </w:rPr>
        <w:t xml:space="preserve">цели и задачи </w:t>
      </w:r>
      <w:r w:rsidRPr="0086420E">
        <w:rPr>
          <w:sz w:val="28"/>
          <w:szCs w:val="28"/>
        </w:rPr>
        <w:t>Подпрограммы</w:t>
      </w:r>
      <w:r w:rsidRPr="00F271E0">
        <w:rPr>
          <w:sz w:val="28"/>
          <w:szCs w:val="28"/>
        </w:rPr>
        <w:t xml:space="preserve"> и Основных мероприятий </w:t>
      </w:r>
      <w:r w:rsidRPr="0086420E">
        <w:rPr>
          <w:sz w:val="28"/>
          <w:szCs w:val="28"/>
        </w:rPr>
        <w:t>Подпрограммы</w:t>
      </w:r>
      <w:r w:rsidRPr="00F271E0">
        <w:rPr>
          <w:sz w:val="28"/>
          <w:szCs w:val="28"/>
        </w:rPr>
        <w:t xml:space="preserve"> взаимосвязаны.</w:t>
      </w:r>
    </w:p>
    <w:p w:rsidR="003924B6" w:rsidRPr="004B232F" w:rsidRDefault="004B232F" w:rsidP="004B232F">
      <w:pPr>
        <w:autoSpaceDE w:val="0"/>
        <w:autoSpaceDN w:val="0"/>
        <w:adjustRightInd w:val="0"/>
        <w:ind w:firstLine="567"/>
        <w:jc w:val="both"/>
        <w:rPr>
          <w:rStyle w:val="FontStyle19"/>
          <w:sz w:val="28"/>
          <w:szCs w:val="28"/>
        </w:rPr>
      </w:pPr>
      <w:r w:rsidRPr="0086420E">
        <w:rPr>
          <w:sz w:val="28"/>
          <w:szCs w:val="28"/>
        </w:rPr>
        <w:t>Дублирования мероприятий других действующих программ не установлено.</w:t>
      </w:r>
      <w:r>
        <w:rPr>
          <w:sz w:val="28"/>
          <w:szCs w:val="28"/>
        </w:rPr>
        <w:t xml:space="preserve"> </w:t>
      </w:r>
      <w:r w:rsidR="003924B6">
        <w:rPr>
          <w:color w:val="000000"/>
          <w:sz w:val="28"/>
          <w:szCs w:val="28"/>
        </w:rPr>
        <w:t>Пе</w:t>
      </w:r>
      <w:r w:rsidR="007E6FA5">
        <w:rPr>
          <w:color w:val="000000"/>
          <w:sz w:val="28"/>
          <w:szCs w:val="28"/>
        </w:rPr>
        <w:t>риод исполнения мероприятий по М</w:t>
      </w:r>
      <w:r w:rsidR="003924B6">
        <w:rPr>
          <w:color w:val="000000"/>
          <w:sz w:val="28"/>
          <w:szCs w:val="28"/>
        </w:rPr>
        <w:t>ЦП 2017-2019 гг.</w:t>
      </w:r>
    </w:p>
    <w:p w:rsidR="003924B6" w:rsidRDefault="003924B6" w:rsidP="003924B6">
      <w:pPr>
        <w:pStyle w:val="Style12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FF34B0">
        <w:rPr>
          <w:rFonts w:ascii="Times New Roman" w:hAnsi="Times New Roman"/>
          <w:sz w:val="28"/>
          <w:szCs w:val="28"/>
        </w:rPr>
        <w:t>Источники финансирования программы, в том числе по годам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1371"/>
        <w:gridCol w:w="1296"/>
        <w:gridCol w:w="1326"/>
        <w:gridCol w:w="1812"/>
      </w:tblGrid>
      <w:tr w:rsidR="003924B6" w:rsidTr="00DF1379">
        <w:tc>
          <w:tcPr>
            <w:tcW w:w="3725" w:type="dxa"/>
          </w:tcPr>
          <w:p w:rsidR="003924B6" w:rsidRPr="00B16515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60" w:type="dxa"/>
            <w:gridSpan w:val="4"/>
          </w:tcPr>
          <w:p w:rsidR="003924B6" w:rsidRPr="00B16515" w:rsidRDefault="003924B6" w:rsidP="0055567F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Расходы (рублей)</w:t>
            </w:r>
          </w:p>
        </w:tc>
      </w:tr>
      <w:tr w:rsidR="003924B6" w:rsidTr="00DF1379">
        <w:tc>
          <w:tcPr>
            <w:tcW w:w="3725" w:type="dxa"/>
          </w:tcPr>
          <w:p w:rsidR="003924B6" w:rsidRPr="00B14F3E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 w:rsidRPr="00B14F3E">
              <w:rPr>
                <w:rStyle w:val="FontStyle58"/>
                <w:rFonts w:ascii="Times New Roman" w:hAnsi="Times New Roman"/>
              </w:rPr>
              <w:t>Ист</w:t>
            </w:r>
            <w:r>
              <w:rPr>
                <w:rStyle w:val="FontStyle58"/>
                <w:rFonts w:ascii="Times New Roman" w:hAnsi="Times New Roman"/>
              </w:rPr>
              <w:t>очники финансирования</w:t>
            </w:r>
          </w:p>
        </w:tc>
        <w:tc>
          <w:tcPr>
            <w:tcW w:w="1261" w:type="dxa"/>
          </w:tcPr>
          <w:p w:rsidR="003924B6" w:rsidRPr="00B16515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2017 год</w:t>
            </w:r>
          </w:p>
        </w:tc>
        <w:tc>
          <w:tcPr>
            <w:tcW w:w="1261" w:type="dxa"/>
          </w:tcPr>
          <w:p w:rsidR="003924B6" w:rsidRPr="00B16515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 xml:space="preserve">2018 год </w:t>
            </w:r>
          </w:p>
        </w:tc>
        <w:tc>
          <w:tcPr>
            <w:tcW w:w="1326" w:type="dxa"/>
          </w:tcPr>
          <w:p w:rsidR="003924B6" w:rsidRPr="00B16515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2019 год</w:t>
            </w:r>
          </w:p>
        </w:tc>
        <w:tc>
          <w:tcPr>
            <w:tcW w:w="1812" w:type="dxa"/>
          </w:tcPr>
          <w:p w:rsidR="003924B6" w:rsidRPr="00B16515" w:rsidRDefault="003924B6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Всего</w:t>
            </w:r>
          </w:p>
        </w:tc>
      </w:tr>
      <w:tr w:rsidR="00922047" w:rsidTr="00DF1379">
        <w:tc>
          <w:tcPr>
            <w:tcW w:w="3725" w:type="dxa"/>
          </w:tcPr>
          <w:p w:rsidR="00922047" w:rsidRPr="00AF29E4" w:rsidRDefault="00AF29E4" w:rsidP="000F6F88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Спрогнозировано  Всего </w:t>
            </w:r>
          </w:p>
        </w:tc>
        <w:tc>
          <w:tcPr>
            <w:tcW w:w="1261" w:type="dxa"/>
          </w:tcPr>
          <w:p w:rsidR="00772D72" w:rsidRPr="00B16515" w:rsidRDefault="0055567F" w:rsidP="00772D72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170398825,5</w:t>
            </w:r>
          </w:p>
        </w:tc>
        <w:tc>
          <w:tcPr>
            <w:tcW w:w="1261" w:type="dxa"/>
          </w:tcPr>
          <w:p w:rsidR="00922047" w:rsidRDefault="0055567F">
            <w:r>
              <w:t>163755606</w:t>
            </w:r>
          </w:p>
        </w:tc>
        <w:tc>
          <w:tcPr>
            <w:tcW w:w="1326" w:type="dxa"/>
          </w:tcPr>
          <w:p w:rsidR="00922047" w:rsidRDefault="0055567F">
            <w:r>
              <w:t>165829006</w:t>
            </w:r>
          </w:p>
        </w:tc>
        <w:tc>
          <w:tcPr>
            <w:tcW w:w="1812" w:type="dxa"/>
          </w:tcPr>
          <w:p w:rsidR="00922047" w:rsidRPr="00B16515" w:rsidRDefault="0055567F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499983437,5</w:t>
            </w:r>
          </w:p>
        </w:tc>
      </w:tr>
      <w:tr w:rsidR="0055567F" w:rsidTr="00DF1379">
        <w:tc>
          <w:tcPr>
            <w:tcW w:w="3725" w:type="dxa"/>
          </w:tcPr>
          <w:p w:rsidR="0055567F" w:rsidRDefault="0055567F" w:rsidP="0055567F">
            <w:pPr>
              <w:pStyle w:val="Style12"/>
              <w:widowControl/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</w:t>
            </w:r>
            <w:r w:rsidRPr="000A1370">
              <w:rPr>
                <w:rFonts w:ascii="Times New Roman" w:hAnsi="Times New Roman"/>
              </w:rPr>
              <w:t xml:space="preserve">редства </w:t>
            </w:r>
          </w:p>
        </w:tc>
        <w:tc>
          <w:tcPr>
            <w:tcW w:w="1261" w:type="dxa"/>
          </w:tcPr>
          <w:p w:rsidR="0055567F" w:rsidRDefault="0055567F" w:rsidP="00772D72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109261926</w:t>
            </w:r>
          </w:p>
        </w:tc>
        <w:tc>
          <w:tcPr>
            <w:tcW w:w="1261" w:type="dxa"/>
          </w:tcPr>
          <w:p w:rsidR="0055567F" w:rsidRDefault="0055567F">
            <w:r>
              <w:t>109261926</w:t>
            </w:r>
          </w:p>
        </w:tc>
        <w:tc>
          <w:tcPr>
            <w:tcW w:w="1326" w:type="dxa"/>
          </w:tcPr>
          <w:p w:rsidR="0055567F" w:rsidRDefault="0055567F">
            <w:r>
              <w:t>109261926</w:t>
            </w:r>
          </w:p>
        </w:tc>
        <w:tc>
          <w:tcPr>
            <w:tcW w:w="1812" w:type="dxa"/>
          </w:tcPr>
          <w:p w:rsidR="0055567F" w:rsidRDefault="0055567F" w:rsidP="000F6F88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327785778</w:t>
            </w:r>
          </w:p>
        </w:tc>
      </w:tr>
      <w:tr w:rsidR="001E4FB8" w:rsidTr="00DF1379">
        <w:tc>
          <w:tcPr>
            <w:tcW w:w="3725" w:type="dxa"/>
          </w:tcPr>
          <w:p w:rsidR="001E4FB8" w:rsidRPr="00B14F3E" w:rsidRDefault="0055567F" w:rsidP="0055567F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с</w:t>
            </w:r>
            <w:r w:rsidR="001E4FB8" w:rsidRPr="000A1370">
              <w:rPr>
                <w:rFonts w:ascii="Times New Roman" w:hAnsi="Times New Roman"/>
              </w:rPr>
              <w:t xml:space="preserve">редства </w:t>
            </w:r>
          </w:p>
        </w:tc>
        <w:tc>
          <w:tcPr>
            <w:tcW w:w="1261" w:type="dxa"/>
          </w:tcPr>
          <w:p w:rsidR="001E4FB8" w:rsidRPr="00B16515" w:rsidRDefault="0055567F" w:rsidP="00F91F30">
            <w:pPr>
              <w:pStyle w:val="Style12"/>
              <w:widowControl/>
              <w:spacing w:line="240" w:lineRule="auto"/>
              <w:ind w:firstLine="0"/>
              <w:contextualSpacing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61136899,5</w:t>
            </w:r>
          </w:p>
        </w:tc>
        <w:tc>
          <w:tcPr>
            <w:tcW w:w="1261" w:type="dxa"/>
          </w:tcPr>
          <w:p w:rsidR="001E4FB8" w:rsidRDefault="0055567F" w:rsidP="00F91F30">
            <w:r>
              <w:t>54493680</w:t>
            </w:r>
          </w:p>
        </w:tc>
        <w:tc>
          <w:tcPr>
            <w:tcW w:w="1326" w:type="dxa"/>
          </w:tcPr>
          <w:p w:rsidR="001E4FB8" w:rsidRDefault="0055567F" w:rsidP="00F91F30">
            <w:r>
              <w:t>54493680</w:t>
            </w:r>
          </w:p>
        </w:tc>
        <w:tc>
          <w:tcPr>
            <w:tcW w:w="1812" w:type="dxa"/>
          </w:tcPr>
          <w:p w:rsidR="001E4FB8" w:rsidRPr="00B16515" w:rsidRDefault="0055567F" w:rsidP="00F91F30">
            <w:pPr>
              <w:pStyle w:val="Style12"/>
              <w:widowControl/>
              <w:spacing w:line="240" w:lineRule="auto"/>
              <w:ind w:firstLine="0"/>
              <w:contextualSpacing/>
              <w:jc w:val="center"/>
              <w:rPr>
                <w:rStyle w:val="FontStyle58"/>
                <w:rFonts w:ascii="Times New Roman" w:hAnsi="Times New Roman"/>
              </w:rPr>
            </w:pPr>
            <w:r>
              <w:rPr>
                <w:rStyle w:val="FontStyle58"/>
                <w:rFonts w:ascii="Times New Roman" w:hAnsi="Times New Roman"/>
              </w:rPr>
              <w:t>56567080</w:t>
            </w:r>
          </w:p>
        </w:tc>
      </w:tr>
    </w:tbl>
    <w:p w:rsidR="003924B6" w:rsidRDefault="003924B6" w:rsidP="004B232F">
      <w:pPr>
        <w:ind w:firstLine="567"/>
        <w:jc w:val="both"/>
        <w:rPr>
          <w:sz w:val="28"/>
          <w:szCs w:val="28"/>
        </w:rPr>
      </w:pPr>
      <w:r w:rsidRPr="0086420E">
        <w:rPr>
          <w:sz w:val="28"/>
          <w:szCs w:val="28"/>
        </w:rPr>
        <w:t xml:space="preserve">Общая потребность в финансовых ресурсах программы </w:t>
      </w:r>
      <w:r>
        <w:rPr>
          <w:sz w:val="28"/>
          <w:szCs w:val="28"/>
        </w:rPr>
        <w:t xml:space="preserve">не </w:t>
      </w:r>
      <w:r w:rsidRPr="0086420E">
        <w:rPr>
          <w:sz w:val="28"/>
          <w:szCs w:val="28"/>
        </w:rPr>
        <w:t xml:space="preserve">соответствует ассигнованиям, отраженным в бюджете </w:t>
      </w:r>
      <w:r>
        <w:rPr>
          <w:sz w:val="28"/>
          <w:szCs w:val="28"/>
        </w:rPr>
        <w:t xml:space="preserve">Большесельского </w:t>
      </w:r>
      <w:r w:rsidRPr="0086420E">
        <w:rPr>
          <w:sz w:val="28"/>
          <w:szCs w:val="28"/>
        </w:rPr>
        <w:t xml:space="preserve">муниципального района на 2016 год и </w:t>
      </w:r>
      <w:r w:rsidR="00772D72">
        <w:rPr>
          <w:sz w:val="28"/>
          <w:szCs w:val="28"/>
        </w:rPr>
        <w:t>плановый период 2017-2018 годов</w:t>
      </w:r>
      <w:r w:rsidR="00AF29E4">
        <w:rPr>
          <w:sz w:val="28"/>
          <w:szCs w:val="28"/>
        </w:rPr>
        <w:t xml:space="preserve"> </w:t>
      </w:r>
      <w:r w:rsidR="001E4FB8">
        <w:rPr>
          <w:sz w:val="28"/>
          <w:szCs w:val="28"/>
        </w:rPr>
        <w:t>(</w:t>
      </w:r>
      <w:r w:rsidR="00772D72">
        <w:rPr>
          <w:sz w:val="28"/>
          <w:szCs w:val="28"/>
        </w:rPr>
        <w:t>в последней редакции утвержденная Решением Собрания представителей  от 29.09.2016 г. № 195)</w:t>
      </w:r>
    </w:p>
    <w:p w:rsidR="00922047" w:rsidRDefault="001E4FB8" w:rsidP="005F505B">
      <w:pPr>
        <w:ind w:firstLine="567"/>
        <w:jc w:val="both"/>
        <w:rPr>
          <w:sz w:val="28"/>
          <w:szCs w:val="28"/>
        </w:rPr>
      </w:pPr>
      <w:r w:rsidRPr="00F271E0">
        <w:rPr>
          <w:sz w:val="28"/>
          <w:szCs w:val="28"/>
        </w:rPr>
        <w:t>Информация по ресурсному обеспечению Программы представлена в разрезе  мероприятий с указанием объёмов обеспечения.</w:t>
      </w:r>
    </w:p>
    <w:p w:rsidR="0036768B" w:rsidRDefault="003924B6" w:rsidP="0055567F">
      <w:pPr>
        <w:ind w:firstLine="708"/>
        <w:jc w:val="both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lastRenderedPageBreak/>
        <w:t>Выводы и предложения по результатам проведенной экспертизы:</w:t>
      </w:r>
    </w:p>
    <w:p w:rsidR="003924B6" w:rsidRDefault="0055567F" w:rsidP="003924B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24B6">
        <w:rPr>
          <w:sz w:val="28"/>
          <w:szCs w:val="28"/>
        </w:rPr>
        <w:t>ЦП</w:t>
      </w:r>
      <w:r w:rsidR="003924B6" w:rsidRPr="00644931">
        <w:rPr>
          <w:sz w:val="28"/>
          <w:szCs w:val="28"/>
        </w:rPr>
        <w:t xml:space="preserve"> принята в установленный ст. 179 Бюджетного коде</w:t>
      </w:r>
      <w:r w:rsidR="003924B6">
        <w:rPr>
          <w:sz w:val="28"/>
          <w:szCs w:val="28"/>
        </w:rPr>
        <w:t>кса РФ и п.</w:t>
      </w:r>
      <w:r w:rsidR="003924B6" w:rsidRPr="00644931">
        <w:rPr>
          <w:sz w:val="28"/>
          <w:szCs w:val="28"/>
        </w:rPr>
        <w:t xml:space="preserve">4.10 </w:t>
      </w:r>
      <w:r w:rsidR="003924B6">
        <w:rPr>
          <w:sz w:val="28"/>
          <w:szCs w:val="28"/>
        </w:rPr>
        <w:t xml:space="preserve"> </w:t>
      </w:r>
      <w:r w:rsidR="003924B6" w:rsidRPr="00644931">
        <w:rPr>
          <w:sz w:val="28"/>
          <w:szCs w:val="28"/>
        </w:rPr>
        <w:t>Положения о</w:t>
      </w:r>
      <w:r w:rsidR="003924B6" w:rsidRPr="00644931">
        <w:rPr>
          <w:i/>
          <w:sz w:val="28"/>
          <w:szCs w:val="28"/>
        </w:rPr>
        <w:t xml:space="preserve">  программном планировании и контроле в Администрации БМ</w:t>
      </w:r>
      <w:r w:rsidR="003924B6">
        <w:rPr>
          <w:i/>
          <w:sz w:val="28"/>
          <w:szCs w:val="28"/>
        </w:rPr>
        <w:t xml:space="preserve">Р </w:t>
      </w:r>
      <w:r w:rsidR="003924B6" w:rsidRPr="00644931">
        <w:rPr>
          <w:sz w:val="28"/>
          <w:szCs w:val="28"/>
        </w:rPr>
        <w:t>срок</w:t>
      </w:r>
      <w:r w:rsidR="003924B6">
        <w:rPr>
          <w:sz w:val="28"/>
          <w:szCs w:val="28"/>
        </w:rPr>
        <w:t>, т.е. до 1 октября</w:t>
      </w:r>
      <w:r w:rsidR="00493093">
        <w:rPr>
          <w:sz w:val="28"/>
          <w:szCs w:val="28"/>
        </w:rPr>
        <w:t>;</w:t>
      </w:r>
    </w:p>
    <w:p w:rsidR="003924B6" w:rsidRPr="0055567F" w:rsidRDefault="0055567F" w:rsidP="0055567F">
      <w:pPr>
        <w:pStyle w:val="a9"/>
        <w:numPr>
          <w:ilvl w:val="0"/>
          <w:numId w:val="35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</w:t>
      </w:r>
      <w:r w:rsidRPr="00623E5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Управления образования Администрации</w:t>
      </w:r>
      <w:r w:rsidRPr="00CA3C20">
        <w:rPr>
          <w:sz w:val="28"/>
          <w:szCs w:val="28"/>
        </w:rPr>
        <w:t xml:space="preserve">  Большесельско</w:t>
      </w:r>
      <w:r>
        <w:rPr>
          <w:sz w:val="28"/>
          <w:szCs w:val="28"/>
        </w:rPr>
        <w:t>го</w:t>
      </w:r>
      <w:r w:rsidRPr="00CA3C2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A3C2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A3C20">
        <w:rPr>
          <w:sz w:val="28"/>
          <w:szCs w:val="28"/>
        </w:rPr>
        <w:t>» на 2017-2019 годы</w:t>
      </w:r>
      <w:r w:rsidRPr="00644931">
        <w:rPr>
          <w:i/>
          <w:sz w:val="28"/>
          <w:szCs w:val="28"/>
        </w:rPr>
        <w:t xml:space="preserve"> представлена в установленный Положения о  программном планировании и контроле в Администрации БМР</w:t>
      </w:r>
      <w:r w:rsidRPr="00644931">
        <w:rPr>
          <w:sz w:val="28"/>
          <w:szCs w:val="28"/>
        </w:rPr>
        <w:t xml:space="preserve"> </w:t>
      </w:r>
      <w:r w:rsidRPr="00EE50AA">
        <w:rPr>
          <w:sz w:val="28"/>
          <w:szCs w:val="28"/>
          <w:u w:val="single"/>
        </w:rPr>
        <w:t>не своевременно</w:t>
      </w:r>
      <w:r>
        <w:rPr>
          <w:i/>
          <w:sz w:val="28"/>
          <w:szCs w:val="28"/>
        </w:rPr>
        <w:t>, согласно п. 4.11.,</w:t>
      </w:r>
      <w:r w:rsidRPr="00644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ответственный исполнитель направляет программу в течение </w:t>
      </w:r>
      <w:r w:rsidRPr="00644931">
        <w:rPr>
          <w:sz w:val="28"/>
          <w:szCs w:val="28"/>
        </w:rPr>
        <w:t xml:space="preserve"> 10 дней</w:t>
      </w:r>
      <w:r>
        <w:rPr>
          <w:sz w:val="28"/>
          <w:szCs w:val="28"/>
        </w:rPr>
        <w:t>,</w:t>
      </w:r>
      <w:r w:rsidRPr="00644931">
        <w:rPr>
          <w:sz w:val="28"/>
          <w:szCs w:val="28"/>
        </w:rPr>
        <w:t xml:space="preserve"> после утверждения, </w:t>
      </w:r>
      <w:r>
        <w:rPr>
          <w:sz w:val="28"/>
          <w:szCs w:val="28"/>
        </w:rPr>
        <w:t>в нашем случае был направлен для проведения экспертизы проект, что подтверждает входящий</w:t>
      </w:r>
      <w:r w:rsidRPr="00644931">
        <w:rPr>
          <w:sz w:val="28"/>
          <w:szCs w:val="28"/>
        </w:rPr>
        <w:t xml:space="preserve"> № </w:t>
      </w:r>
      <w:r>
        <w:rPr>
          <w:sz w:val="28"/>
          <w:szCs w:val="28"/>
        </w:rPr>
        <w:t>26/10 от 05.10.2016г</w:t>
      </w:r>
      <w:r w:rsidRPr="00644931">
        <w:rPr>
          <w:sz w:val="28"/>
          <w:szCs w:val="28"/>
        </w:rPr>
        <w:t>.</w:t>
      </w:r>
      <w:r>
        <w:rPr>
          <w:sz w:val="28"/>
          <w:szCs w:val="28"/>
        </w:rPr>
        <w:t>, утверждённая программа фактически была представлена 14.10.2016 г.</w:t>
      </w:r>
      <w:r w:rsidR="00493093" w:rsidRPr="0055567F">
        <w:rPr>
          <w:sz w:val="28"/>
          <w:szCs w:val="28"/>
        </w:rPr>
        <w:t>;</w:t>
      </w:r>
      <w:r w:rsidR="003924B6" w:rsidRPr="0055567F">
        <w:rPr>
          <w:sz w:val="28"/>
          <w:szCs w:val="28"/>
        </w:rPr>
        <w:t xml:space="preserve"> </w:t>
      </w:r>
    </w:p>
    <w:p w:rsidR="005B2B6F" w:rsidRDefault="00755238" w:rsidP="005B2B6F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 w:rsidRPr="00644931">
        <w:rPr>
          <w:sz w:val="28"/>
          <w:szCs w:val="28"/>
        </w:rPr>
        <w:t xml:space="preserve">Структура  и содержание </w:t>
      </w:r>
      <w:r w:rsidR="0055567F">
        <w:rPr>
          <w:sz w:val="28"/>
          <w:szCs w:val="28"/>
        </w:rPr>
        <w:t>В</w:t>
      </w:r>
      <w:r>
        <w:rPr>
          <w:sz w:val="28"/>
          <w:szCs w:val="28"/>
        </w:rPr>
        <w:t>ЦП</w:t>
      </w:r>
      <w:r w:rsidRPr="00644931">
        <w:rPr>
          <w:sz w:val="28"/>
          <w:szCs w:val="28"/>
        </w:rPr>
        <w:t xml:space="preserve"> соответствует</w:t>
      </w:r>
      <w:r>
        <w:rPr>
          <w:sz w:val="28"/>
          <w:szCs w:val="28"/>
        </w:rPr>
        <w:t xml:space="preserve"> </w:t>
      </w:r>
      <w:r w:rsidRPr="00644931">
        <w:rPr>
          <w:i/>
          <w:sz w:val="28"/>
          <w:szCs w:val="28"/>
        </w:rPr>
        <w:t>Положени</w:t>
      </w:r>
      <w:r>
        <w:rPr>
          <w:i/>
          <w:sz w:val="28"/>
          <w:szCs w:val="28"/>
        </w:rPr>
        <w:t>ю</w:t>
      </w:r>
      <w:r w:rsidRPr="00644931">
        <w:rPr>
          <w:sz w:val="28"/>
          <w:szCs w:val="28"/>
        </w:rPr>
        <w:t>.</w:t>
      </w:r>
    </w:p>
    <w:p w:rsidR="0055567F" w:rsidRPr="001B3C65" w:rsidRDefault="0055567F" w:rsidP="0055567F">
      <w:pPr>
        <w:numPr>
          <w:ilvl w:val="0"/>
          <w:numId w:val="35"/>
        </w:numPr>
        <w:suppressAutoHyphens/>
        <w:ind w:left="0" w:firstLine="567"/>
        <w:jc w:val="both"/>
        <w:rPr>
          <w:rFonts w:eastAsia="Calibri"/>
          <w:b/>
          <w:bCs/>
          <w:lang w:eastAsia="en-US"/>
        </w:rPr>
      </w:pPr>
      <w:r>
        <w:rPr>
          <w:sz w:val="28"/>
          <w:szCs w:val="28"/>
        </w:rPr>
        <w:t xml:space="preserve">Содержание раздела 2 «Цели» ВЦП на 2017-2019гг. по перечню целевых показателей не соответствует  Содержанию раздела 4 «Цели и целевые показатели МП» на 2015-2017гг., а именно в муниципальной программе перечень показателей больше, т.е. показатели с 5-22 отсутствуют в ведомственной целевой программе, данные показатели имеют место быть также в </w:t>
      </w:r>
      <w:r>
        <w:rPr>
          <w:rFonts w:eastAsia="Calibri"/>
          <w:b/>
          <w:bCs/>
          <w:lang w:eastAsia="en-US"/>
        </w:rPr>
        <w:t>ОСНОВНЫХ</w:t>
      </w:r>
      <w:r w:rsidRPr="001B3C65">
        <w:rPr>
          <w:rFonts w:eastAsia="Calibri"/>
          <w:b/>
          <w:bCs/>
          <w:lang w:eastAsia="en-US"/>
        </w:rPr>
        <w:t xml:space="preserve"> СВЕДЕНИЯ</w:t>
      </w:r>
      <w:r>
        <w:rPr>
          <w:rFonts w:eastAsia="Calibri"/>
          <w:b/>
          <w:bCs/>
          <w:lang w:eastAsia="en-US"/>
        </w:rPr>
        <w:t>Х</w:t>
      </w:r>
      <w:r w:rsidRPr="001B3C65">
        <w:rPr>
          <w:rFonts w:eastAsia="Calibri"/>
          <w:b/>
          <w:bCs/>
          <w:lang w:eastAsia="en-US"/>
        </w:rPr>
        <w:t xml:space="preserve"> О ПОДПРОГРАММЕ № 1</w:t>
      </w:r>
      <w:r>
        <w:rPr>
          <w:rFonts w:eastAsia="Calibri"/>
          <w:b/>
          <w:bCs/>
          <w:lang w:eastAsia="en-US"/>
        </w:rPr>
        <w:t xml:space="preserve"> в МП.</w:t>
      </w:r>
    </w:p>
    <w:p w:rsidR="003924B6" w:rsidRPr="00AF29E4" w:rsidRDefault="00922047" w:rsidP="00AF29E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29E4">
        <w:rPr>
          <w:sz w:val="28"/>
          <w:szCs w:val="28"/>
        </w:rPr>
        <w:t>МП</w:t>
      </w:r>
      <w:r w:rsidR="003924B6" w:rsidRPr="00AF29E4">
        <w:rPr>
          <w:sz w:val="28"/>
          <w:szCs w:val="28"/>
        </w:rPr>
        <w:t xml:space="preserve"> </w:t>
      </w:r>
      <w:r w:rsidR="0055567F">
        <w:rPr>
          <w:sz w:val="28"/>
          <w:szCs w:val="28"/>
        </w:rPr>
        <w:t>и В</w:t>
      </w:r>
      <w:r w:rsidR="00AF29E4">
        <w:rPr>
          <w:sz w:val="28"/>
          <w:szCs w:val="28"/>
        </w:rPr>
        <w:t>ЦП включены</w:t>
      </w:r>
      <w:r w:rsidR="003924B6" w:rsidRPr="00AF29E4">
        <w:rPr>
          <w:sz w:val="28"/>
          <w:szCs w:val="28"/>
        </w:rPr>
        <w:t xml:space="preserve"> в Реест</w:t>
      </w:r>
      <w:r w:rsidR="00772D72" w:rsidRPr="00AF29E4">
        <w:rPr>
          <w:sz w:val="28"/>
          <w:szCs w:val="28"/>
        </w:rPr>
        <w:t>р муниципальных программ на 2017</w:t>
      </w:r>
      <w:r w:rsidR="003924B6" w:rsidRPr="00AF29E4">
        <w:rPr>
          <w:sz w:val="28"/>
          <w:szCs w:val="28"/>
        </w:rPr>
        <w:t xml:space="preserve"> г.</w:t>
      </w:r>
      <w:r w:rsidR="00493093" w:rsidRPr="00AF29E4">
        <w:rPr>
          <w:sz w:val="28"/>
          <w:szCs w:val="28"/>
        </w:rPr>
        <w:t>;</w:t>
      </w:r>
    </w:p>
    <w:p w:rsidR="001E4FB8" w:rsidRDefault="001E4FB8" w:rsidP="00AF29E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29E4">
        <w:rPr>
          <w:sz w:val="28"/>
          <w:szCs w:val="28"/>
        </w:rPr>
        <w:t xml:space="preserve">МП </w:t>
      </w:r>
      <w:r w:rsidRPr="00CA3C20">
        <w:rPr>
          <w:sz w:val="28"/>
          <w:szCs w:val="28"/>
        </w:rPr>
        <w:t>«Развитие образования и молодёжная политика в  Большесельском муниципальном районе» на 2015-2017</w:t>
      </w:r>
      <w:r w:rsidRPr="004C32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первоначальной редакции от 31.10.2015г.№1204а н</w:t>
      </w:r>
      <w:r w:rsidRPr="00644931">
        <w:rPr>
          <w:sz w:val="28"/>
          <w:szCs w:val="28"/>
        </w:rPr>
        <w:t>а официальном  сайте Большесельского МР</w:t>
      </w:r>
      <w:r>
        <w:rPr>
          <w:sz w:val="28"/>
          <w:szCs w:val="28"/>
        </w:rPr>
        <w:t xml:space="preserve"> не размещена. Все остальные изменения, внесённые в программу, на сайте присутствуют.</w:t>
      </w:r>
    </w:p>
    <w:p w:rsidR="00AF29E4" w:rsidRDefault="0055567F" w:rsidP="00AF29E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505B">
        <w:rPr>
          <w:sz w:val="28"/>
          <w:szCs w:val="28"/>
        </w:rPr>
        <w:t>ЦП</w:t>
      </w:r>
      <w:r w:rsidR="001E4FB8">
        <w:rPr>
          <w:sz w:val="28"/>
          <w:szCs w:val="28"/>
        </w:rPr>
        <w:t xml:space="preserve"> </w:t>
      </w:r>
      <w:r w:rsidR="005F505B">
        <w:rPr>
          <w:sz w:val="28"/>
          <w:szCs w:val="28"/>
        </w:rPr>
        <w:t xml:space="preserve"> </w:t>
      </w:r>
      <w:r w:rsidR="00493093">
        <w:rPr>
          <w:sz w:val="28"/>
          <w:szCs w:val="28"/>
        </w:rPr>
        <w:t>размещена</w:t>
      </w:r>
      <w:r w:rsidR="00755238" w:rsidRPr="00755238">
        <w:rPr>
          <w:sz w:val="28"/>
          <w:szCs w:val="28"/>
        </w:rPr>
        <w:t xml:space="preserve"> </w:t>
      </w:r>
      <w:r w:rsidR="00755238">
        <w:rPr>
          <w:sz w:val="28"/>
          <w:szCs w:val="28"/>
        </w:rPr>
        <w:t>н</w:t>
      </w:r>
      <w:r w:rsidR="00755238" w:rsidRPr="00644931">
        <w:rPr>
          <w:sz w:val="28"/>
          <w:szCs w:val="28"/>
        </w:rPr>
        <w:t>а официальном  сайте Большесельского МР</w:t>
      </w:r>
      <w:r w:rsidR="00493093">
        <w:rPr>
          <w:sz w:val="28"/>
          <w:szCs w:val="28"/>
        </w:rPr>
        <w:t>;</w:t>
      </w:r>
    </w:p>
    <w:p w:rsidR="00F61D67" w:rsidRDefault="003924B6" w:rsidP="00AF29E4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29E4">
        <w:rPr>
          <w:sz w:val="28"/>
          <w:szCs w:val="28"/>
        </w:rPr>
        <w:t xml:space="preserve">Средства финансирования на реализацию </w:t>
      </w:r>
      <w:r w:rsidR="005F505B">
        <w:rPr>
          <w:sz w:val="28"/>
          <w:szCs w:val="28"/>
        </w:rPr>
        <w:t>В</w:t>
      </w:r>
      <w:r w:rsidR="00922047" w:rsidRPr="00AF29E4">
        <w:rPr>
          <w:sz w:val="28"/>
          <w:szCs w:val="28"/>
        </w:rPr>
        <w:t>ЦП</w:t>
      </w:r>
      <w:r w:rsidRPr="00AF29E4">
        <w:rPr>
          <w:sz w:val="28"/>
          <w:szCs w:val="28"/>
        </w:rPr>
        <w:t xml:space="preserve"> </w:t>
      </w:r>
      <w:r w:rsidR="007852D8" w:rsidRPr="00AF29E4">
        <w:rPr>
          <w:sz w:val="28"/>
          <w:szCs w:val="28"/>
        </w:rPr>
        <w:t xml:space="preserve">на 2017-2018 гг. </w:t>
      </w:r>
      <w:r w:rsidRPr="00AF29E4">
        <w:rPr>
          <w:sz w:val="28"/>
          <w:szCs w:val="28"/>
        </w:rPr>
        <w:t>в бюджете Большесельского МР по соответствующим годам не соответствуют решению о бюджете Большесельского МР</w:t>
      </w:r>
      <w:r w:rsidR="00493093" w:rsidRPr="00AF29E4">
        <w:rPr>
          <w:sz w:val="28"/>
          <w:szCs w:val="28"/>
        </w:rPr>
        <w:t xml:space="preserve"> на 2016-2018 гг.</w:t>
      </w:r>
      <w:r w:rsidRPr="00AF29E4">
        <w:rPr>
          <w:sz w:val="28"/>
          <w:szCs w:val="28"/>
        </w:rPr>
        <w:t>.</w:t>
      </w:r>
      <w:r w:rsidR="00772D72" w:rsidRPr="00AF29E4">
        <w:rPr>
          <w:sz w:val="28"/>
          <w:szCs w:val="28"/>
        </w:rPr>
        <w:t xml:space="preserve"> ( в последней редакции утвержденная Решением Собрания представителей  от 29.09.2016 г. № 195)</w:t>
      </w:r>
    </w:p>
    <w:p w:rsidR="00AF29E4" w:rsidRPr="00AF29E4" w:rsidRDefault="00AF29E4" w:rsidP="00AF29E4">
      <w:pPr>
        <w:numPr>
          <w:ilvl w:val="0"/>
          <w:numId w:val="3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структуру</w:t>
      </w:r>
      <w:r w:rsidRPr="002D1DCC">
        <w:rPr>
          <w:sz w:val="28"/>
          <w:szCs w:val="28"/>
        </w:rPr>
        <w:t xml:space="preserve"> МП</w:t>
      </w:r>
      <w:r>
        <w:rPr>
          <w:sz w:val="28"/>
          <w:szCs w:val="28"/>
        </w:rPr>
        <w:t xml:space="preserve"> </w:t>
      </w:r>
      <w:r w:rsidRPr="00CA3C20">
        <w:rPr>
          <w:sz w:val="28"/>
          <w:szCs w:val="28"/>
        </w:rPr>
        <w:t>«Развитие образования и молодёжная политика в  Большесельском муниципальном районе» на 2015-2017</w:t>
      </w:r>
      <w:r w:rsidRPr="004C32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</w:t>
      </w:r>
      <w:r>
        <w:rPr>
          <w:i/>
          <w:sz w:val="28"/>
          <w:szCs w:val="28"/>
        </w:rPr>
        <w:t>Положением</w:t>
      </w:r>
      <w:r w:rsidRPr="002D1DCC">
        <w:rPr>
          <w:i/>
          <w:sz w:val="28"/>
          <w:szCs w:val="28"/>
        </w:rPr>
        <w:t xml:space="preserve"> </w:t>
      </w:r>
      <w:r w:rsidRPr="00644931">
        <w:rPr>
          <w:i/>
          <w:sz w:val="28"/>
          <w:szCs w:val="28"/>
        </w:rPr>
        <w:t>о  программном планировании и контроле в Администрации БМР</w:t>
      </w:r>
      <w:r w:rsidRPr="00792451">
        <w:rPr>
          <w:i/>
          <w:sz w:val="28"/>
          <w:szCs w:val="28"/>
        </w:rPr>
        <w:t>,</w:t>
      </w:r>
      <w:r w:rsidRPr="00792451">
        <w:rPr>
          <w:b/>
          <w:i/>
          <w:sz w:val="28"/>
          <w:szCs w:val="28"/>
        </w:rPr>
        <w:t xml:space="preserve"> </w:t>
      </w:r>
      <w:r w:rsidRPr="00792451">
        <w:rPr>
          <w:sz w:val="28"/>
          <w:szCs w:val="28"/>
        </w:rPr>
        <w:t>утверждё</w:t>
      </w:r>
      <w:r>
        <w:rPr>
          <w:sz w:val="28"/>
          <w:szCs w:val="28"/>
        </w:rPr>
        <w:t>нное</w:t>
      </w:r>
      <w:r w:rsidRPr="00792451">
        <w:rPr>
          <w:sz w:val="28"/>
          <w:szCs w:val="28"/>
        </w:rPr>
        <w:t xml:space="preserve"> Постановлением Администрации от 30.06.2016 №371</w:t>
      </w:r>
      <w:r>
        <w:rPr>
          <w:sz w:val="28"/>
          <w:szCs w:val="28"/>
        </w:rPr>
        <w:t xml:space="preserve">, </w:t>
      </w:r>
      <w:r w:rsidRPr="002D1DCC">
        <w:rPr>
          <w:sz w:val="28"/>
          <w:szCs w:val="28"/>
        </w:rPr>
        <w:t>после уточнения прогнозируемого финансирования</w:t>
      </w:r>
      <w:r>
        <w:rPr>
          <w:sz w:val="28"/>
          <w:szCs w:val="28"/>
        </w:rPr>
        <w:t>.</w:t>
      </w:r>
    </w:p>
    <w:p w:rsidR="003924B6" w:rsidRPr="00F61D67" w:rsidRDefault="003924B6" w:rsidP="00F61D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1D67">
        <w:rPr>
          <w:sz w:val="28"/>
          <w:szCs w:val="28"/>
        </w:rPr>
        <w:t xml:space="preserve">Экспертиза </w:t>
      </w:r>
      <w:r w:rsidR="00AF29E4">
        <w:rPr>
          <w:sz w:val="28"/>
          <w:szCs w:val="28"/>
        </w:rPr>
        <w:t>В</w:t>
      </w:r>
      <w:r w:rsidR="00922047" w:rsidRPr="00F61D67">
        <w:rPr>
          <w:sz w:val="28"/>
          <w:szCs w:val="28"/>
        </w:rPr>
        <w:t>ЦП</w:t>
      </w:r>
      <w:r w:rsidRPr="00F61D67">
        <w:rPr>
          <w:sz w:val="28"/>
          <w:szCs w:val="28"/>
        </w:rPr>
        <w:t xml:space="preserve"> </w:t>
      </w:r>
      <w:r w:rsidR="005F505B">
        <w:rPr>
          <w:sz w:val="28"/>
          <w:szCs w:val="28"/>
        </w:rPr>
        <w:t xml:space="preserve"> </w:t>
      </w:r>
      <w:r w:rsidR="0055567F">
        <w:rPr>
          <w:sz w:val="28"/>
          <w:szCs w:val="28"/>
        </w:rPr>
        <w:t xml:space="preserve"> </w:t>
      </w:r>
      <w:r w:rsidR="005F505B">
        <w:rPr>
          <w:sz w:val="28"/>
          <w:szCs w:val="28"/>
        </w:rPr>
        <w:t xml:space="preserve"> и   </w:t>
      </w:r>
      <w:r w:rsidR="0055567F">
        <w:rPr>
          <w:sz w:val="28"/>
          <w:szCs w:val="28"/>
        </w:rPr>
        <w:t xml:space="preserve">МП </w:t>
      </w:r>
      <w:r w:rsidR="005F505B">
        <w:rPr>
          <w:sz w:val="28"/>
          <w:szCs w:val="28"/>
        </w:rPr>
        <w:t xml:space="preserve">  </w:t>
      </w:r>
      <w:r w:rsidRPr="00F61D67">
        <w:rPr>
          <w:sz w:val="28"/>
          <w:szCs w:val="28"/>
        </w:rPr>
        <w:t>проведена в полном объеме</w:t>
      </w:r>
      <w:r w:rsidR="00AF29E4">
        <w:rPr>
          <w:sz w:val="28"/>
          <w:szCs w:val="28"/>
        </w:rPr>
        <w:t>.</w:t>
      </w:r>
    </w:p>
    <w:p w:rsidR="00755238" w:rsidRDefault="003924B6" w:rsidP="00F61D6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С учетом вышеизложенного, </w:t>
      </w:r>
      <w:r>
        <w:rPr>
          <w:color w:val="000000"/>
          <w:sz w:val="28"/>
          <w:szCs w:val="28"/>
        </w:rPr>
        <w:t xml:space="preserve">Ревизионная комиссия Большесельского </w:t>
      </w:r>
      <w:r w:rsidRPr="00CC4185">
        <w:rPr>
          <w:color w:val="000000"/>
          <w:sz w:val="28"/>
          <w:szCs w:val="28"/>
        </w:rPr>
        <w:t xml:space="preserve">муниципального района считает, что </w:t>
      </w:r>
      <w:r w:rsidR="005F505B">
        <w:rPr>
          <w:sz w:val="28"/>
          <w:szCs w:val="28"/>
        </w:rPr>
        <w:t>В</w:t>
      </w:r>
      <w:r w:rsidR="00922047">
        <w:rPr>
          <w:sz w:val="28"/>
          <w:szCs w:val="28"/>
        </w:rPr>
        <w:t xml:space="preserve">ЦП </w:t>
      </w:r>
      <w:r w:rsidRPr="00CC41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</w:t>
      </w:r>
      <w:r w:rsidRPr="00CC4185">
        <w:rPr>
          <w:color w:val="000000"/>
          <w:sz w:val="28"/>
          <w:szCs w:val="28"/>
        </w:rPr>
        <w:t>призна</w:t>
      </w:r>
      <w:r>
        <w:rPr>
          <w:color w:val="000000"/>
          <w:sz w:val="28"/>
          <w:szCs w:val="28"/>
        </w:rPr>
        <w:t xml:space="preserve">ть соответствующей действующему </w:t>
      </w:r>
      <w:r w:rsidRPr="00CC4185">
        <w:rPr>
          <w:color w:val="000000"/>
          <w:sz w:val="28"/>
          <w:szCs w:val="28"/>
        </w:rPr>
        <w:t>законодательству и муниципальным нормативно-правовым актам</w:t>
      </w:r>
      <w:r>
        <w:rPr>
          <w:color w:val="000000"/>
          <w:sz w:val="28"/>
          <w:szCs w:val="28"/>
        </w:rPr>
        <w:t xml:space="preserve">, после </w:t>
      </w:r>
      <w:r w:rsidR="00AF29E4">
        <w:rPr>
          <w:color w:val="000000"/>
          <w:sz w:val="28"/>
          <w:szCs w:val="28"/>
        </w:rPr>
        <w:t xml:space="preserve">приведения  целевых показателей </w:t>
      </w:r>
      <w:r w:rsidR="005F505B">
        <w:rPr>
          <w:color w:val="000000"/>
          <w:sz w:val="28"/>
          <w:szCs w:val="28"/>
        </w:rPr>
        <w:t xml:space="preserve">ВЦП </w:t>
      </w:r>
      <w:r w:rsidR="00AF29E4">
        <w:rPr>
          <w:color w:val="000000"/>
          <w:sz w:val="28"/>
          <w:szCs w:val="28"/>
        </w:rPr>
        <w:t xml:space="preserve"> </w:t>
      </w:r>
      <w:r w:rsidR="005F505B">
        <w:rPr>
          <w:color w:val="000000"/>
          <w:sz w:val="28"/>
          <w:szCs w:val="28"/>
        </w:rPr>
        <w:t xml:space="preserve">с МП </w:t>
      </w:r>
      <w:r w:rsidR="00AF29E4">
        <w:rPr>
          <w:color w:val="000000"/>
          <w:sz w:val="28"/>
          <w:szCs w:val="28"/>
        </w:rPr>
        <w:t xml:space="preserve"> с учетом всех рекомендаций </w:t>
      </w:r>
      <w:r w:rsidR="005F505B">
        <w:rPr>
          <w:color w:val="000000"/>
          <w:sz w:val="28"/>
          <w:szCs w:val="28"/>
        </w:rPr>
        <w:t xml:space="preserve"> РК БМР, исправления ошибок </w:t>
      </w:r>
      <w:r w:rsidR="00AF29E4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уточнения сумм по </w:t>
      </w:r>
      <w:r w:rsidRPr="0086420E">
        <w:rPr>
          <w:sz w:val="28"/>
          <w:szCs w:val="28"/>
        </w:rPr>
        <w:t>ассигновани</w:t>
      </w:r>
      <w:r>
        <w:rPr>
          <w:sz w:val="28"/>
          <w:szCs w:val="28"/>
        </w:rPr>
        <w:t>ям</w:t>
      </w:r>
      <w:r w:rsidR="00AF29E4">
        <w:rPr>
          <w:sz w:val="28"/>
          <w:szCs w:val="28"/>
        </w:rPr>
        <w:t>.</w:t>
      </w:r>
    </w:p>
    <w:p w:rsidR="00864B86" w:rsidRDefault="00864B86" w:rsidP="00F61D6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864B86" w:rsidRPr="00981DC4" w:rsidRDefault="00864B86" w:rsidP="005F505B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4825" w:rsidRPr="00F61D67" w:rsidRDefault="003924B6" w:rsidP="00F61D67">
      <w:pPr>
        <w:pStyle w:val="a3"/>
        <w:rPr>
          <w:sz w:val="28"/>
          <w:szCs w:val="28"/>
        </w:rPr>
      </w:pPr>
      <w:r w:rsidRPr="00644931">
        <w:rPr>
          <w:sz w:val="28"/>
          <w:szCs w:val="28"/>
        </w:rPr>
        <w:t>Председатель РК БМР</w:t>
      </w:r>
      <w:r>
        <w:rPr>
          <w:sz w:val="28"/>
          <w:szCs w:val="28"/>
        </w:rPr>
        <w:t xml:space="preserve">                </w:t>
      </w:r>
      <w:r w:rsidRPr="00C0583C">
        <w:rPr>
          <w:sz w:val="28"/>
          <w:szCs w:val="28"/>
        </w:rPr>
        <w:t xml:space="preserve">                                     М.С. Рубчиков</w:t>
      </w:r>
      <w:r>
        <w:rPr>
          <w:sz w:val="28"/>
          <w:szCs w:val="28"/>
        </w:rPr>
        <w:t>а</w:t>
      </w:r>
    </w:p>
    <w:sectPr w:rsidR="00E44825" w:rsidRPr="00F61D67" w:rsidSect="007E6FA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8F" w:rsidRDefault="0029748F" w:rsidP="005D185B">
      <w:r>
        <w:separator/>
      </w:r>
    </w:p>
  </w:endnote>
  <w:endnote w:type="continuationSeparator" w:id="1">
    <w:p w:rsidR="0029748F" w:rsidRDefault="0029748F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8F" w:rsidRDefault="0029748F" w:rsidP="005D185B">
      <w:r>
        <w:separator/>
      </w:r>
    </w:p>
  </w:footnote>
  <w:footnote w:type="continuationSeparator" w:id="1">
    <w:p w:rsidR="0029748F" w:rsidRDefault="0029748F" w:rsidP="005D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7A" w:rsidRDefault="00C80706">
    <w:pPr>
      <w:pStyle w:val="ac"/>
      <w:jc w:val="center"/>
    </w:pPr>
    <w:fldSimple w:instr="PAGE   \* MERGEFORMAT">
      <w:r w:rsidR="005F505B">
        <w:rPr>
          <w:noProof/>
        </w:rPr>
        <w:t>5</w:t>
      </w:r>
    </w:fldSimple>
  </w:p>
  <w:p w:rsidR="00E17C7A" w:rsidRDefault="00E17C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303"/>
    <w:rsid w:val="00000934"/>
    <w:rsid w:val="00000D6D"/>
    <w:rsid w:val="00003524"/>
    <w:rsid w:val="000041DC"/>
    <w:rsid w:val="000074C1"/>
    <w:rsid w:val="000128F7"/>
    <w:rsid w:val="00013172"/>
    <w:rsid w:val="00014A45"/>
    <w:rsid w:val="00015AB5"/>
    <w:rsid w:val="00016A9F"/>
    <w:rsid w:val="00017E67"/>
    <w:rsid w:val="0002378F"/>
    <w:rsid w:val="000241AD"/>
    <w:rsid w:val="00027D04"/>
    <w:rsid w:val="00027F84"/>
    <w:rsid w:val="000329CF"/>
    <w:rsid w:val="00033431"/>
    <w:rsid w:val="00034FC2"/>
    <w:rsid w:val="0003599B"/>
    <w:rsid w:val="00036F12"/>
    <w:rsid w:val="00037533"/>
    <w:rsid w:val="00043C1F"/>
    <w:rsid w:val="00044177"/>
    <w:rsid w:val="000455DA"/>
    <w:rsid w:val="000455E1"/>
    <w:rsid w:val="000457DB"/>
    <w:rsid w:val="000510D1"/>
    <w:rsid w:val="00052433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7955"/>
    <w:rsid w:val="0008003C"/>
    <w:rsid w:val="00081269"/>
    <w:rsid w:val="0008156B"/>
    <w:rsid w:val="000858CD"/>
    <w:rsid w:val="00085D0B"/>
    <w:rsid w:val="00090702"/>
    <w:rsid w:val="00090851"/>
    <w:rsid w:val="00092BCF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76C5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6F88"/>
    <w:rsid w:val="000F7307"/>
    <w:rsid w:val="00100B45"/>
    <w:rsid w:val="00102818"/>
    <w:rsid w:val="00102907"/>
    <w:rsid w:val="00102B45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12EB"/>
    <w:rsid w:val="001E437A"/>
    <w:rsid w:val="001E4FB8"/>
    <w:rsid w:val="001E77CC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FC9"/>
    <w:rsid w:val="0023175C"/>
    <w:rsid w:val="00231819"/>
    <w:rsid w:val="00231DD1"/>
    <w:rsid w:val="00232A10"/>
    <w:rsid w:val="0023523A"/>
    <w:rsid w:val="002406E9"/>
    <w:rsid w:val="00243012"/>
    <w:rsid w:val="00244771"/>
    <w:rsid w:val="002447FA"/>
    <w:rsid w:val="00246205"/>
    <w:rsid w:val="002469C9"/>
    <w:rsid w:val="0025360E"/>
    <w:rsid w:val="002539F2"/>
    <w:rsid w:val="00253FDB"/>
    <w:rsid w:val="002542A9"/>
    <w:rsid w:val="002548CB"/>
    <w:rsid w:val="00256825"/>
    <w:rsid w:val="00256D0B"/>
    <w:rsid w:val="00265B1E"/>
    <w:rsid w:val="00265D4F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1B2B"/>
    <w:rsid w:val="0029606A"/>
    <w:rsid w:val="0029748F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68AF"/>
    <w:rsid w:val="002E71B9"/>
    <w:rsid w:val="002F009D"/>
    <w:rsid w:val="002F19D3"/>
    <w:rsid w:val="002F3FA8"/>
    <w:rsid w:val="002F5756"/>
    <w:rsid w:val="003026A7"/>
    <w:rsid w:val="0030645C"/>
    <w:rsid w:val="00307238"/>
    <w:rsid w:val="003075C5"/>
    <w:rsid w:val="003114D6"/>
    <w:rsid w:val="00314541"/>
    <w:rsid w:val="00322EE9"/>
    <w:rsid w:val="003231DF"/>
    <w:rsid w:val="00324148"/>
    <w:rsid w:val="00324499"/>
    <w:rsid w:val="00326CAF"/>
    <w:rsid w:val="003276C2"/>
    <w:rsid w:val="00341182"/>
    <w:rsid w:val="00342990"/>
    <w:rsid w:val="00346EEA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F041F"/>
    <w:rsid w:val="003F276C"/>
    <w:rsid w:val="00400004"/>
    <w:rsid w:val="0040299D"/>
    <w:rsid w:val="00403608"/>
    <w:rsid w:val="004062E8"/>
    <w:rsid w:val="0040764F"/>
    <w:rsid w:val="004131A6"/>
    <w:rsid w:val="00415770"/>
    <w:rsid w:val="004157B9"/>
    <w:rsid w:val="00420120"/>
    <w:rsid w:val="0042184B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2FF2"/>
    <w:rsid w:val="0045320F"/>
    <w:rsid w:val="00455F6B"/>
    <w:rsid w:val="00457A51"/>
    <w:rsid w:val="00460C1E"/>
    <w:rsid w:val="0046525C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A1007"/>
    <w:rsid w:val="004A2C1A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E208D"/>
    <w:rsid w:val="004E42EB"/>
    <w:rsid w:val="004E54EF"/>
    <w:rsid w:val="004E5B7B"/>
    <w:rsid w:val="004E6057"/>
    <w:rsid w:val="004E749E"/>
    <w:rsid w:val="004F2081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6BC"/>
    <w:rsid w:val="0055288F"/>
    <w:rsid w:val="00553444"/>
    <w:rsid w:val="0055567F"/>
    <w:rsid w:val="0056067A"/>
    <w:rsid w:val="00563E35"/>
    <w:rsid w:val="005643D6"/>
    <w:rsid w:val="005700A5"/>
    <w:rsid w:val="00572034"/>
    <w:rsid w:val="0057206D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2360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21036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5A1F"/>
    <w:rsid w:val="0064672F"/>
    <w:rsid w:val="0065667F"/>
    <w:rsid w:val="00656D88"/>
    <w:rsid w:val="00663F44"/>
    <w:rsid w:val="006640A9"/>
    <w:rsid w:val="00665A97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5E5"/>
    <w:rsid w:val="006958E0"/>
    <w:rsid w:val="006A02C9"/>
    <w:rsid w:val="006A54E2"/>
    <w:rsid w:val="006A6D30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5945"/>
    <w:rsid w:val="007274BB"/>
    <w:rsid w:val="007275BB"/>
    <w:rsid w:val="00727ED3"/>
    <w:rsid w:val="00732DEA"/>
    <w:rsid w:val="00733197"/>
    <w:rsid w:val="00733BD0"/>
    <w:rsid w:val="007340E3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7E78"/>
    <w:rsid w:val="0080079A"/>
    <w:rsid w:val="0080100F"/>
    <w:rsid w:val="0080493A"/>
    <w:rsid w:val="00806FA5"/>
    <w:rsid w:val="00811345"/>
    <w:rsid w:val="00813749"/>
    <w:rsid w:val="008139CA"/>
    <w:rsid w:val="0081460D"/>
    <w:rsid w:val="0081491E"/>
    <w:rsid w:val="0081552F"/>
    <w:rsid w:val="00815A87"/>
    <w:rsid w:val="008226D8"/>
    <w:rsid w:val="00822AD6"/>
    <w:rsid w:val="008252D6"/>
    <w:rsid w:val="00834149"/>
    <w:rsid w:val="0083436C"/>
    <w:rsid w:val="00834F58"/>
    <w:rsid w:val="008350E4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25E9"/>
    <w:rsid w:val="00893A84"/>
    <w:rsid w:val="008972EF"/>
    <w:rsid w:val="008A38B1"/>
    <w:rsid w:val="008A6D12"/>
    <w:rsid w:val="008B00B3"/>
    <w:rsid w:val="008B0EE7"/>
    <w:rsid w:val="008B3ACD"/>
    <w:rsid w:val="008B49AC"/>
    <w:rsid w:val="008B579E"/>
    <w:rsid w:val="008B61A0"/>
    <w:rsid w:val="008C10F1"/>
    <w:rsid w:val="008C155D"/>
    <w:rsid w:val="008C3E70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3A3E"/>
    <w:rsid w:val="009A4A31"/>
    <w:rsid w:val="009A51EB"/>
    <w:rsid w:val="009B1C93"/>
    <w:rsid w:val="009B24AA"/>
    <w:rsid w:val="009B39BE"/>
    <w:rsid w:val="009C7529"/>
    <w:rsid w:val="009D0410"/>
    <w:rsid w:val="009D335E"/>
    <w:rsid w:val="009E42C9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7070"/>
    <w:rsid w:val="00B01180"/>
    <w:rsid w:val="00B013C0"/>
    <w:rsid w:val="00B01614"/>
    <w:rsid w:val="00B01D54"/>
    <w:rsid w:val="00B0565C"/>
    <w:rsid w:val="00B07D22"/>
    <w:rsid w:val="00B13CFA"/>
    <w:rsid w:val="00B157A4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26AA"/>
    <w:rsid w:val="00B95313"/>
    <w:rsid w:val="00B969BE"/>
    <w:rsid w:val="00B97BA7"/>
    <w:rsid w:val="00BA085C"/>
    <w:rsid w:val="00BA0D2B"/>
    <w:rsid w:val="00BA1EB5"/>
    <w:rsid w:val="00BA1F91"/>
    <w:rsid w:val="00BA387B"/>
    <w:rsid w:val="00BA3BC4"/>
    <w:rsid w:val="00BA5F89"/>
    <w:rsid w:val="00BA7573"/>
    <w:rsid w:val="00BB246A"/>
    <w:rsid w:val="00BB252C"/>
    <w:rsid w:val="00BB29D3"/>
    <w:rsid w:val="00BB3039"/>
    <w:rsid w:val="00BB347E"/>
    <w:rsid w:val="00BB6046"/>
    <w:rsid w:val="00BB7DBB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B12"/>
    <w:rsid w:val="00BE0EB9"/>
    <w:rsid w:val="00BE4030"/>
    <w:rsid w:val="00BE66E5"/>
    <w:rsid w:val="00BF070A"/>
    <w:rsid w:val="00BF31B9"/>
    <w:rsid w:val="00BF4A0F"/>
    <w:rsid w:val="00BF4A25"/>
    <w:rsid w:val="00C01DA1"/>
    <w:rsid w:val="00C03A5E"/>
    <w:rsid w:val="00C1204C"/>
    <w:rsid w:val="00C12C20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75AC"/>
    <w:rsid w:val="00C80706"/>
    <w:rsid w:val="00C830D9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E1EF7"/>
    <w:rsid w:val="00CE288A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5338"/>
    <w:rsid w:val="00D15B95"/>
    <w:rsid w:val="00D1752B"/>
    <w:rsid w:val="00D1761D"/>
    <w:rsid w:val="00D17EC2"/>
    <w:rsid w:val="00D3040A"/>
    <w:rsid w:val="00D319B8"/>
    <w:rsid w:val="00D372C1"/>
    <w:rsid w:val="00D40CE7"/>
    <w:rsid w:val="00D42646"/>
    <w:rsid w:val="00D4288A"/>
    <w:rsid w:val="00D42C6B"/>
    <w:rsid w:val="00D451EE"/>
    <w:rsid w:val="00D463C6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6EEF"/>
    <w:rsid w:val="00D7775D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47DB"/>
    <w:rsid w:val="00E76305"/>
    <w:rsid w:val="00E800ED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AD7"/>
    <w:rsid w:val="00EE4C0C"/>
    <w:rsid w:val="00EE50AA"/>
    <w:rsid w:val="00EE65BD"/>
    <w:rsid w:val="00EE6E8A"/>
    <w:rsid w:val="00EE77B9"/>
    <w:rsid w:val="00EF0183"/>
    <w:rsid w:val="00EF150B"/>
    <w:rsid w:val="00EF1F28"/>
    <w:rsid w:val="00EF3D13"/>
    <w:rsid w:val="00F0305F"/>
    <w:rsid w:val="00F03644"/>
    <w:rsid w:val="00F05C4E"/>
    <w:rsid w:val="00F061D0"/>
    <w:rsid w:val="00F06F7A"/>
    <w:rsid w:val="00F076D4"/>
    <w:rsid w:val="00F14704"/>
    <w:rsid w:val="00F159A8"/>
    <w:rsid w:val="00F206DB"/>
    <w:rsid w:val="00F2760B"/>
    <w:rsid w:val="00F32E01"/>
    <w:rsid w:val="00F33882"/>
    <w:rsid w:val="00F33ED6"/>
    <w:rsid w:val="00F350ED"/>
    <w:rsid w:val="00F35195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52F2"/>
    <w:rsid w:val="00FF0C8D"/>
    <w:rsid w:val="00FF200B"/>
    <w:rsid w:val="00FF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  <w:rPr>
      <w:lang/>
    </w:r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  <w:lang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  <w:lang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kspruk</dc:creator>
  <cp:keywords/>
  <dc:description/>
  <cp:lastModifiedBy>Рубчикова Марина</cp:lastModifiedBy>
  <cp:revision>2</cp:revision>
  <cp:lastPrinted>2016-10-27T09:56:00Z</cp:lastPrinted>
  <dcterms:created xsi:type="dcterms:W3CDTF">2014-10-22T07:17:00Z</dcterms:created>
  <dcterms:modified xsi:type="dcterms:W3CDTF">2016-10-27T10:00:00Z</dcterms:modified>
</cp:coreProperties>
</file>